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AA" w:rsidRDefault="009B5AAA" w:rsidP="009B5AAA">
      <w:pPr>
        <w:pStyle w:val="tytul"/>
        <w:spacing w:line="360" w:lineRule="auto"/>
        <w:rPr>
          <w:caps/>
        </w:rPr>
      </w:pPr>
      <w:r>
        <w:rPr>
          <w:caps/>
        </w:rPr>
        <w:t>Regulamin</w:t>
      </w:r>
    </w:p>
    <w:p w:rsidR="009B5AAA" w:rsidRDefault="009B5AAA" w:rsidP="009B5AAA">
      <w:pPr>
        <w:pStyle w:val="tytul"/>
        <w:spacing w:line="360" w:lineRule="auto"/>
        <w:rPr>
          <w:caps/>
        </w:rPr>
      </w:pPr>
      <w:r>
        <w:rPr>
          <w:caps/>
        </w:rPr>
        <w:t>Trzeciego Synodu Archidiecezji Lubelskiej</w:t>
      </w:r>
    </w:p>
    <w:p w:rsidR="009B5AAA" w:rsidRDefault="009B5AAA" w:rsidP="009B5AAA">
      <w:pPr>
        <w:pStyle w:val="podtytul"/>
        <w:spacing w:before="0" w:after="0" w:line="360" w:lineRule="auto"/>
      </w:pPr>
      <w:r>
        <w:t>A. Cele Synodu</w:t>
      </w:r>
    </w:p>
    <w:p w:rsidR="009B5AAA" w:rsidRPr="00397EBB" w:rsidRDefault="009B5AAA" w:rsidP="009B5AAA">
      <w:pPr>
        <w:pStyle w:val="Podstawowyakapit"/>
      </w:pPr>
    </w:p>
    <w:p w:rsidR="009B5AAA" w:rsidRDefault="009B5AAA" w:rsidP="009B5AAA">
      <w:pPr>
        <w:pStyle w:val="tekst"/>
        <w:spacing w:line="360" w:lineRule="auto"/>
        <w:ind w:left="510" w:hanging="510"/>
      </w:pPr>
      <w:r>
        <w:t>§ 1.</w:t>
      </w:r>
      <w:r>
        <w:tab/>
        <w:t>Trzeci Synod Archidiecezji Lubelskiej, zwołany 25 marca 2019 r., jest zgromadzeniem biskupów, przedstawicieli prezbiterów oraz innych wiernych archidiecezji lubelskiej, którzy dla dobra całej wspólnoty diecezjalnej świadczą pomoc Arcybiskupowi Lubelskiemu, zgodnie z przepisami prawa powszechnego i niniejszego regulaminu</w:t>
      </w:r>
      <w:r>
        <w:rPr>
          <w:vertAlign w:val="superscript"/>
        </w:rPr>
        <w:footnoteReference w:id="1"/>
      </w:r>
      <w:r>
        <w:t xml:space="preserve">.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rPr>
          <w:vertAlign w:val="superscript"/>
        </w:rPr>
      </w:pPr>
      <w:r>
        <w:t>§ 2.</w:t>
      </w:r>
      <w:r>
        <w:tab/>
        <w:t>Synod jest „równocześnie i w sposób nierozdzielny aktem władzy biskupiej i wydarzeniem komunii, przez co wyraża tę właściwość komunii hierarchicznej, która należy do głębokiej natury Kościoła”</w:t>
      </w:r>
      <w:r>
        <w:rPr>
          <w:vertAlign w:val="superscript"/>
        </w:rPr>
        <w:footnoteReference w:id="2"/>
      </w:r>
      <w:r>
        <w:t>.</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w:t>
      </w:r>
      <w:r>
        <w:tab/>
        <w:t>Synod ma służyć odnowie wiary, dynamizmowi apostolskiemu wszystkich działań podejmowanych w archidiecezji, aktywizacji wiernych świeckich, udoskonaleniu posługi kapłanów i budzeniu powołań.</w:t>
      </w:r>
    </w:p>
    <w:p w:rsidR="009B5AAA" w:rsidRDefault="009B5AAA" w:rsidP="009B5AAA">
      <w:pPr>
        <w:pStyle w:val="tekst"/>
        <w:spacing w:line="360" w:lineRule="auto"/>
        <w:ind w:left="340" w:hanging="340"/>
      </w:pPr>
    </w:p>
    <w:p w:rsidR="009B5AAA" w:rsidRDefault="009B5AAA" w:rsidP="009B5AAA">
      <w:pPr>
        <w:pStyle w:val="tekst"/>
        <w:spacing w:line="360" w:lineRule="auto"/>
        <w:ind w:left="510" w:hanging="510"/>
        <w:rPr>
          <w:vertAlign w:val="superscript"/>
        </w:rPr>
      </w:pPr>
      <w:r>
        <w:t>§ 4.</w:t>
      </w:r>
      <w:r>
        <w:tab/>
        <w:t>„Synod winien przyczynić się również do ukształtowania duszpasterskiej fizjonomii Kościoła partykularnego, nadając ciągłość jego specyficznej tradycji liturgicznej, duchowej i kanonicznej. Lokalne dziedzictwo prawne oraz wskazania, które kierowały działaniem duszpasterskim, są na synodzie przedmiotem starannego studium w celu odnowienia, przywrócenia lub uzupełnienia ewentualnych braków w prawodawstwie, zweryfikowania sformułowanych wcześniej celów duszpasterskich oraz zaproponowania, przy pomocy łaski Bożej, nowych wskazań”</w:t>
      </w:r>
      <w:r>
        <w:rPr>
          <w:vertAlign w:val="superscript"/>
        </w:rPr>
        <w:footnoteReference w:id="3"/>
      </w:r>
      <w:r>
        <w:t>.</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rPr>
          <w:vertAlign w:val="superscript"/>
        </w:rPr>
      </w:pPr>
      <w:r>
        <w:t>§ 5.</w:t>
      </w:r>
      <w:r>
        <w:tab/>
        <w:t xml:space="preserve">Przez Synod „pragniemy, aby nasz Kościół, będący cząstką Kościoła powszechnego, stawał się coraz bardziej domem i szkołą komunii. (…) Komunia to wspólnota (…) zakorzeniona w Bogu, który jest doskonałą jednością miłujących się Osób. Komunia Kościoła jest wspólnotą serc zakorzenionych w miłości Boga i solidarnych z </w:t>
      </w:r>
      <w:r>
        <w:lastRenderedPageBreak/>
        <w:t>człowiekiem. Chcemy być domem takiej wspólnoty, budować ją w rodzinie, parafii i archidiecezji”</w:t>
      </w:r>
      <w:r>
        <w:rPr>
          <w:vertAlign w:val="superscript"/>
        </w:rPr>
        <w:footnoteReference w:id="4"/>
      </w:r>
      <w:r>
        <w:t>.</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6.</w:t>
      </w:r>
      <w:r>
        <w:tab/>
        <w:t>Hasło Synodu brzmi: „Kościół – dom i szkoła komunii”.</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7.</w:t>
      </w:r>
      <w:r>
        <w:tab/>
        <w:t>Hymnem synodu jest pieśń „Duchu Święty, Twa moc” (załącznik nr 1).</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8.</w:t>
      </w:r>
      <w:r>
        <w:tab/>
        <w:t>Logo Synodu zawarte jest w załączniku nr 2.</w:t>
      </w:r>
    </w:p>
    <w:p w:rsidR="009B5AAA" w:rsidRPr="00397EBB" w:rsidRDefault="009B5AAA" w:rsidP="009B5AAA">
      <w:pPr>
        <w:pStyle w:val="Podstawowyakapit"/>
      </w:pPr>
    </w:p>
    <w:p w:rsidR="009B5AAA" w:rsidRDefault="009B5AAA" w:rsidP="009B5AAA">
      <w:pPr>
        <w:pStyle w:val="podtytul"/>
        <w:spacing w:before="0" w:after="0" w:line="360" w:lineRule="auto"/>
      </w:pPr>
      <w:r>
        <w:t>B. Struktura Synodu</w:t>
      </w:r>
    </w:p>
    <w:p w:rsidR="009B5AAA" w:rsidRDefault="009B5AAA" w:rsidP="009B5AAA">
      <w:pPr>
        <w:pStyle w:val="podpunkt"/>
        <w:spacing w:before="0" w:after="0" w:line="360" w:lineRule="auto"/>
        <w:ind w:left="0"/>
      </w:pPr>
      <w:r>
        <w:t>I. Arcybiskup Lubelski</w:t>
      </w:r>
    </w:p>
    <w:p w:rsidR="009B5AAA" w:rsidRDefault="009B5AAA" w:rsidP="009B5AAA">
      <w:pPr>
        <w:pStyle w:val="tekst"/>
        <w:spacing w:line="360" w:lineRule="auto"/>
        <w:ind w:left="510" w:hanging="510"/>
      </w:pPr>
      <w:r>
        <w:t>§ 9.</w:t>
      </w:r>
      <w:r>
        <w:tab/>
        <w:t xml:space="preserve">Jedynym ustawodawcą na Synodzie jest Arcybiskup Lubelski, który: </w:t>
      </w:r>
    </w:p>
    <w:p w:rsidR="009B5AAA" w:rsidRDefault="009B5AAA" w:rsidP="009B5AAA">
      <w:pPr>
        <w:pStyle w:val="tekst"/>
        <w:spacing w:line="360" w:lineRule="auto"/>
        <w:ind w:left="510" w:hanging="510"/>
      </w:pPr>
      <w:r>
        <w:tab/>
        <w:t xml:space="preserve">1° zwołuje Synod i przewodniczy jego pracom, </w:t>
      </w:r>
    </w:p>
    <w:p w:rsidR="009B5AAA" w:rsidRDefault="009B5AAA" w:rsidP="009B5AAA">
      <w:pPr>
        <w:pStyle w:val="tekst"/>
        <w:spacing w:line="360" w:lineRule="auto"/>
        <w:ind w:left="510" w:hanging="510"/>
      </w:pPr>
      <w:r>
        <w:tab/>
        <w:t xml:space="preserve">2° promulguje regulamin Synodu oraz inne regulacje niezbędne do prawidłowego funkcjonowania Synodu, </w:t>
      </w:r>
    </w:p>
    <w:p w:rsidR="009B5AAA" w:rsidRDefault="009B5AAA" w:rsidP="009B5AAA">
      <w:pPr>
        <w:pStyle w:val="tekst"/>
        <w:spacing w:line="360" w:lineRule="auto"/>
        <w:ind w:left="510" w:hanging="510"/>
      </w:pPr>
      <w:r>
        <w:tab/>
        <w:t xml:space="preserve">3° ustanawia i określa skład poszczególnych komisji, zespołów i innych organów kolegialnych, oraz, w razie potrzeby, innych jednostek organizacyjnych dla realizacji celów synodalnych, </w:t>
      </w:r>
    </w:p>
    <w:p w:rsidR="009B5AAA" w:rsidRDefault="009B5AAA" w:rsidP="009B5AAA">
      <w:pPr>
        <w:pStyle w:val="tekst"/>
        <w:spacing w:line="360" w:lineRule="auto"/>
        <w:ind w:left="510" w:hanging="510"/>
      </w:pPr>
      <w:r>
        <w:tab/>
        <w:t xml:space="preserve">4° powołuje konsultorów dla komisji synodalnych, </w:t>
      </w:r>
    </w:p>
    <w:p w:rsidR="009B5AAA" w:rsidRDefault="009B5AAA" w:rsidP="009B5AAA">
      <w:pPr>
        <w:pStyle w:val="tekst"/>
        <w:spacing w:line="360" w:lineRule="auto"/>
        <w:ind w:left="510" w:hanging="510"/>
      </w:pPr>
      <w:r>
        <w:tab/>
        <w:t>5° przewodniczy pracom Komisji Głównej osobiście lub przez swego delegata,</w:t>
      </w:r>
    </w:p>
    <w:p w:rsidR="009B5AAA" w:rsidRDefault="009B5AAA" w:rsidP="009B5AAA">
      <w:pPr>
        <w:pStyle w:val="tekst"/>
        <w:spacing w:line="360" w:lineRule="auto"/>
        <w:ind w:left="510" w:hanging="510"/>
      </w:pPr>
      <w:r>
        <w:tab/>
        <w:t>6° zwołuje sesje plenarne Synodu i kieruje nimi osobiście lub przez swego delegata,</w:t>
      </w:r>
    </w:p>
    <w:p w:rsidR="009B5AAA" w:rsidRDefault="009B5AAA" w:rsidP="009B5AAA">
      <w:pPr>
        <w:pStyle w:val="tekst"/>
        <w:spacing w:line="360" w:lineRule="auto"/>
        <w:ind w:left="510" w:hanging="510"/>
      </w:pPr>
      <w:r>
        <w:tab/>
        <w:t>7° zatwierdza i promulguje dokumenty końcowe Synodu.</w:t>
      </w:r>
    </w:p>
    <w:p w:rsidR="009B5AAA" w:rsidRDefault="009B5AAA" w:rsidP="009B5AAA">
      <w:pPr>
        <w:pStyle w:val="podpunkt"/>
        <w:spacing w:before="0" w:after="0" w:line="360" w:lineRule="auto"/>
        <w:ind w:left="0"/>
      </w:pPr>
      <w:r>
        <w:t>II. Członkowie Synodu</w:t>
      </w:r>
    </w:p>
    <w:p w:rsidR="009B5AAA" w:rsidRDefault="009B5AAA" w:rsidP="009B5AAA">
      <w:pPr>
        <w:pStyle w:val="tekst"/>
        <w:spacing w:line="360" w:lineRule="auto"/>
        <w:ind w:left="510" w:hanging="510"/>
      </w:pPr>
      <w:r>
        <w:t>§ 10.</w:t>
      </w:r>
      <w:r>
        <w:tab/>
        <w:t>Członkami Synodu są:</w:t>
      </w:r>
    </w:p>
    <w:p w:rsidR="009B5AAA" w:rsidRDefault="009B5AAA" w:rsidP="009B5AAA">
      <w:pPr>
        <w:pStyle w:val="tekst"/>
        <w:spacing w:line="360" w:lineRule="auto"/>
        <w:ind w:left="510" w:hanging="510"/>
      </w:pPr>
      <w:r>
        <w:tab/>
        <w:t>1° biskupi pomocniczy,</w:t>
      </w:r>
    </w:p>
    <w:p w:rsidR="009B5AAA" w:rsidRDefault="009B5AAA" w:rsidP="009B5AAA">
      <w:pPr>
        <w:pStyle w:val="tekst"/>
        <w:spacing w:line="360" w:lineRule="auto"/>
        <w:ind w:left="510" w:hanging="510"/>
      </w:pPr>
      <w:r>
        <w:tab/>
        <w:t>2° wikariusze generalni, wikariusze biskupi i wikariusz sądowy,</w:t>
      </w:r>
    </w:p>
    <w:p w:rsidR="009B5AAA" w:rsidRDefault="009B5AAA" w:rsidP="009B5AAA">
      <w:pPr>
        <w:pStyle w:val="tekst"/>
        <w:spacing w:line="360" w:lineRule="auto"/>
        <w:ind w:left="510" w:hanging="510"/>
      </w:pPr>
      <w:r>
        <w:tab/>
        <w:t>3° rektorzy Katolickiego Uniwersytetu Lubelskiego Jana Pawła II i Metropolitalnego Seminarium Duchownego Archidiecezji Lubelskiej,</w:t>
      </w:r>
    </w:p>
    <w:p w:rsidR="009B5AAA" w:rsidRDefault="009B5AAA" w:rsidP="009B5AAA">
      <w:pPr>
        <w:pStyle w:val="tekst"/>
        <w:spacing w:line="360" w:lineRule="auto"/>
        <w:ind w:left="510" w:hanging="510"/>
      </w:pPr>
      <w:r>
        <w:tab/>
        <w:t>4° kanclerz i dyrektorzy wydziałów kurii, ekonom archidiecezji oraz dyrektor archidiecezjalnej Caritas,</w:t>
      </w:r>
    </w:p>
    <w:p w:rsidR="009B5AAA" w:rsidRDefault="009B5AAA" w:rsidP="009B5AAA">
      <w:pPr>
        <w:pStyle w:val="tekst"/>
        <w:spacing w:line="360" w:lineRule="auto"/>
        <w:ind w:left="510" w:hanging="510"/>
      </w:pPr>
      <w:r>
        <w:tab/>
        <w:t xml:space="preserve">5° członkowie rady kapłańskiej, </w:t>
      </w:r>
    </w:p>
    <w:p w:rsidR="009B5AAA" w:rsidRDefault="009B5AAA" w:rsidP="009B5AAA">
      <w:pPr>
        <w:pStyle w:val="tekst"/>
        <w:spacing w:line="360" w:lineRule="auto"/>
        <w:ind w:left="510" w:hanging="510"/>
      </w:pPr>
      <w:r>
        <w:tab/>
        <w:t>6° kanonicy gremialni Kapituły Archikatedralnej Lubelskiej,</w:t>
      </w:r>
    </w:p>
    <w:p w:rsidR="009B5AAA" w:rsidRDefault="009B5AAA" w:rsidP="009B5AAA">
      <w:pPr>
        <w:pStyle w:val="tekst"/>
        <w:spacing w:line="360" w:lineRule="auto"/>
        <w:ind w:left="510" w:hanging="510"/>
      </w:pPr>
      <w:r>
        <w:lastRenderedPageBreak/>
        <w:tab/>
        <w:t xml:space="preserve">7° dwaj kanonicy gremialni Kapituły Kolegiackiej Chełmskiej, </w:t>
      </w:r>
    </w:p>
    <w:p w:rsidR="009B5AAA" w:rsidRDefault="009B5AAA" w:rsidP="009B5AAA">
      <w:pPr>
        <w:pStyle w:val="tekst"/>
        <w:spacing w:line="360" w:lineRule="auto"/>
        <w:ind w:left="510" w:hanging="510"/>
      </w:pPr>
      <w:r>
        <w:tab/>
        <w:t>8° dziekani i dekanalni relatorzy synodalni, o których mowa w § 50,</w:t>
      </w:r>
    </w:p>
    <w:p w:rsidR="009B5AAA" w:rsidRDefault="009B5AAA" w:rsidP="009B5AAA">
      <w:pPr>
        <w:pStyle w:val="tekst"/>
        <w:spacing w:line="360" w:lineRule="auto"/>
        <w:ind w:left="510" w:hanging="510"/>
      </w:pPr>
      <w:r>
        <w:tab/>
        <w:t>9° przedstawiciele przełożonych instytutów zakonnych i stowarzyszeń życia apostolskiego mających w archidiecezji dom, w którym mieszkają trzej przedstawiciele wspólnot męskich lub trzy przedstawicielki wspólnot żeńskich,</w:t>
      </w:r>
    </w:p>
    <w:p w:rsidR="009B5AAA" w:rsidRDefault="009B5AAA" w:rsidP="009B5AAA">
      <w:pPr>
        <w:pStyle w:val="tekst"/>
        <w:spacing w:line="360" w:lineRule="auto"/>
        <w:ind w:left="510" w:hanging="510"/>
      </w:pPr>
      <w:r>
        <w:tab/>
        <w:t>10° pięciu przedstawicieli ruchów i stowarzyszeń katolickich, wybranych przez archidiecezjalną radę,</w:t>
      </w:r>
    </w:p>
    <w:p w:rsidR="009B5AAA" w:rsidRDefault="009B5AAA" w:rsidP="009B5AAA">
      <w:pPr>
        <w:pStyle w:val="tekst"/>
        <w:spacing w:line="360" w:lineRule="auto"/>
        <w:ind w:left="510" w:hanging="510"/>
      </w:pPr>
      <w:r>
        <w:tab/>
        <w:t>11° dwóch przedstawicieli księży emerytów,</w:t>
      </w:r>
    </w:p>
    <w:p w:rsidR="009B5AAA" w:rsidRDefault="009B5AAA" w:rsidP="009B5AAA">
      <w:pPr>
        <w:pStyle w:val="tekst"/>
        <w:spacing w:line="360" w:lineRule="auto"/>
        <w:ind w:left="510" w:hanging="510"/>
      </w:pPr>
      <w:r>
        <w:tab/>
        <w:t>12° dwóch przedstawicieli alumnów,</w:t>
      </w:r>
    </w:p>
    <w:p w:rsidR="009B5AAA" w:rsidRDefault="009B5AAA" w:rsidP="009B5AAA">
      <w:pPr>
        <w:pStyle w:val="tekst"/>
        <w:spacing w:line="360" w:lineRule="auto"/>
        <w:ind w:left="510" w:hanging="510"/>
      </w:pPr>
      <w:r>
        <w:tab/>
        <w:t>13° dwóch przedstawicieli katechetów świeckich,</w:t>
      </w:r>
    </w:p>
    <w:p w:rsidR="009B5AAA" w:rsidRDefault="009B5AAA" w:rsidP="009B5AAA">
      <w:pPr>
        <w:pStyle w:val="tekst"/>
        <w:spacing w:line="360" w:lineRule="auto"/>
        <w:ind w:left="510" w:hanging="510"/>
      </w:pPr>
      <w:r>
        <w:tab/>
        <w:t>14° dwóch przedstawicieli organistów,</w:t>
      </w:r>
    </w:p>
    <w:p w:rsidR="009B5AAA" w:rsidRDefault="009B5AAA" w:rsidP="009B5AAA">
      <w:pPr>
        <w:pStyle w:val="tekst"/>
        <w:spacing w:line="360" w:lineRule="auto"/>
        <w:ind w:left="510" w:hanging="510"/>
      </w:pPr>
      <w:r>
        <w:tab/>
        <w:t>15° po jednym przedstawicielu każdego z dekanalnych zespołów synodalnych,</w:t>
      </w:r>
    </w:p>
    <w:p w:rsidR="009B5AAA" w:rsidRDefault="009B5AAA" w:rsidP="009B5AAA">
      <w:pPr>
        <w:pStyle w:val="tekst"/>
        <w:spacing w:line="360" w:lineRule="auto"/>
        <w:ind w:left="510" w:hanging="510"/>
      </w:pPr>
      <w:r>
        <w:tab/>
        <w:t>16° członkowie Komisji Głównej, przewodniczący i sekretarze komisji synodalnych,</w:t>
      </w:r>
    </w:p>
    <w:p w:rsidR="009B5AAA" w:rsidRDefault="009B5AAA" w:rsidP="009B5AAA">
      <w:pPr>
        <w:pStyle w:val="tekst"/>
        <w:spacing w:line="360" w:lineRule="auto"/>
        <w:ind w:left="510" w:hanging="510"/>
      </w:pPr>
      <w:r>
        <w:tab/>
        <w:t>17° przedstawiciel wspólnoty lubelskiej Ukraińskiego Kościoła Greckokatolickiego,</w:t>
      </w:r>
    </w:p>
    <w:p w:rsidR="009B5AAA" w:rsidRDefault="009B5AAA" w:rsidP="009B5AAA">
      <w:pPr>
        <w:pStyle w:val="tekst"/>
        <w:spacing w:line="360" w:lineRule="auto"/>
        <w:ind w:left="510" w:hanging="510"/>
      </w:pPr>
      <w:r>
        <w:tab/>
        <w:t xml:space="preserve">18° inne osoby mianowane przez Arcybiskupa.  </w:t>
      </w:r>
    </w:p>
    <w:p w:rsidR="009B5AAA" w:rsidRDefault="009B5AAA" w:rsidP="009B5AAA">
      <w:pPr>
        <w:pStyle w:val="tekst"/>
        <w:spacing w:line="360" w:lineRule="auto"/>
        <w:ind w:left="340" w:hanging="340"/>
      </w:pPr>
    </w:p>
    <w:p w:rsidR="009B5AAA" w:rsidRDefault="009B5AAA" w:rsidP="009B5AAA">
      <w:pPr>
        <w:pStyle w:val="tekst"/>
        <w:spacing w:line="360" w:lineRule="auto"/>
        <w:ind w:left="510" w:hanging="510"/>
      </w:pPr>
      <w:r>
        <w:t>§ 11.</w:t>
      </w:r>
      <w:r>
        <w:tab/>
        <w:t xml:space="preserve">Sposób wyboru przedstawicieli poszczególnych grup regulują odrębne przepisy.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12.</w:t>
      </w:r>
      <w:r>
        <w:tab/>
        <w:t xml:space="preserve">Członkowie Synodu biorą udział w sesjach plenarnych.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13.</w:t>
      </w:r>
      <w:r>
        <w:tab/>
        <w:t xml:space="preserve">Prace synodalne są prowadzone na: </w:t>
      </w:r>
    </w:p>
    <w:p w:rsidR="009B5AAA" w:rsidRDefault="009B5AAA" w:rsidP="009B5AAA">
      <w:pPr>
        <w:pStyle w:val="tekst"/>
        <w:spacing w:line="360" w:lineRule="auto"/>
        <w:ind w:left="510" w:hanging="510"/>
      </w:pPr>
      <w:r>
        <w:tab/>
        <w:t xml:space="preserve">1° uroczystych sesjach plenarnych z okazji otwarcia i zamknięcia Synodu, </w:t>
      </w:r>
    </w:p>
    <w:p w:rsidR="009B5AAA" w:rsidRDefault="009B5AAA" w:rsidP="009B5AAA">
      <w:pPr>
        <w:pStyle w:val="tekst"/>
        <w:spacing w:line="360" w:lineRule="auto"/>
        <w:ind w:left="510" w:hanging="510"/>
      </w:pPr>
      <w:r>
        <w:tab/>
        <w:t>2° zwyczajnych sesjach plenarnych,</w:t>
      </w:r>
    </w:p>
    <w:p w:rsidR="009B5AAA" w:rsidRDefault="009B5AAA" w:rsidP="009B5AAA">
      <w:pPr>
        <w:pStyle w:val="tekst"/>
        <w:spacing w:line="360" w:lineRule="auto"/>
        <w:ind w:left="510" w:hanging="510"/>
      </w:pPr>
      <w:r>
        <w:tab/>
        <w:t>3° zebraniach komisji głównej Synodu,</w:t>
      </w:r>
    </w:p>
    <w:p w:rsidR="009B5AAA" w:rsidRDefault="009B5AAA" w:rsidP="009B5AAA">
      <w:pPr>
        <w:pStyle w:val="tekst"/>
        <w:spacing w:line="360" w:lineRule="auto"/>
        <w:ind w:left="510" w:hanging="510"/>
      </w:pPr>
      <w:r>
        <w:tab/>
        <w:t xml:space="preserve">4° posiedzeniach komisji synodalnych, </w:t>
      </w:r>
    </w:p>
    <w:p w:rsidR="009B5AAA" w:rsidRDefault="009B5AAA" w:rsidP="009B5AAA">
      <w:pPr>
        <w:pStyle w:val="tekst"/>
        <w:spacing w:line="360" w:lineRule="auto"/>
        <w:ind w:left="510" w:hanging="510"/>
      </w:pPr>
      <w:r>
        <w:tab/>
        <w:t>5° spotkaniach zespołów synodalnych.</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14.</w:t>
      </w:r>
      <w:r>
        <w:tab/>
        <w:t>Członkowie Synodu mają jedynie głos doradczy.</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15.</w:t>
      </w:r>
      <w:r>
        <w:tab/>
        <w:t>Arcybiskup może zaprosić na Synod w charakterze obserwatorów przedstawicieli Kościołów i wspólnot kościelnych, które nie są w pełnej wspólnocie z Kościołem katolickim.</w:t>
      </w:r>
    </w:p>
    <w:p w:rsidR="009B5AAA" w:rsidRPr="00397EBB" w:rsidRDefault="009B5AAA" w:rsidP="009B5AAA">
      <w:pPr>
        <w:pStyle w:val="Podstawowyakapit"/>
      </w:pPr>
    </w:p>
    <w:p w:rsidR="009B5AAA" w:rsidRDefault="009B5AAA" w:rsidP="009B5AAA">
      <w:pPr>
        <w:pStyle w:val="podpunkt"/>
        <w:spacing w:before="0" w:after="0" w:line="360" w:lineRule="auto"/>
        <w:ind w:left="0"/>
      </w:pPr>
      <w:r>
        <w:t>III. Komisja Główna Synodu</w:t>
      </w:r>
    </w:p>
    <w:p w:rsidR="009B5AAA" w:rsidRDefault="009B5AAA" w:rsidP="009B5AAA">
      <w:pPr>
        <w:pStyle w:val="tekst"/>
        <w:spacing w:line="360" w:lineRule="auto"/>
        <w:ind w:left="510" w:hanging="510"/>
      </w:pPr>
      <w:r>
        <w:t>§ 16.</w:t>
      </w:r>
      <w:r>
        <w:tab/>
        <w:t>Komisję Główną Synodu stanowi kolegium najbliższych współpracowników Arcybiskupa. Arcybiskup ustala jej skład i zarządza jej posiedzenia.</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17.</w:t>
      </w:r>
      <w:r>
        <w:tab/>
        <w:t xml:space="preserve">Do zadań Komisji Głównej Synodu należą: </w:t>
      </w:r>
    </w:p>
    <w:p w:rsidR="009B5AAA" w:rsidRDefault="009B5AAA" w:rsidP="009B5AAA">
      <w:pPr>
        <w:pStyle w:val="tekst"/>
        <w:spacing w:line="360" w:lineRule="auto"/>
        <w:ind w:left="510" w:hanging="510"/>
      </w:pPr>
      <w:r>
        <w:tab/>
        <w:t xml:space="preserve">1° wyznaczanie zadań komisji i zespołów synodalnych oraz czuwanie nad ich realizacją, </w:t>
      </w:r>
    </w:p>
    <w:p w:rsidR="009B5AAA" w:rsidRDefault="009B5AAA" w:rsidP="009B5AAA">
      <w:pPr>
        <w:pStyle w:val="tekst"/>
        <w:spacing w:line="360" w:lineRule="auto"/>
        <w:ind w:left="510" w:hanging="510"/>
      </w:pPr>
      <w:r>
        <w:tab/>
        <w:t xml:space="preserve">2° analiza i ocena projektów dokumentów opracowanych przez komisje synodalne, </w:t>
      </w:r>
    </w:p>
    <w:p w:rsidR="009B5AAA" w:rsidRDefault="009B5AAA" w:rsidP="009B5AAA">
      <w:pPr>
        <w:pStyle w:val="tekst"/>
        <w:spacing w:line="360" w:lineRule="auto"/>
        <w:ind w:left="510" w:hanging="510"/>
      </w:pPr>
      <w:r>
        <w:tab/>
        <w:t xml:space="preserve">3° czuwanie nad procesem przygotowania projektów dokumentów Synodu, które mają być przedstawiane podczas sesji plenarnych, </w:t>
      </w:r>
    </w:p>
    <w:p w:rsidR="009B5AAA" w:rsidRDefault="009B5AAA" w:rsidP="009B5AAA">
      <w:pPr>
        <w:pStyle w:val="tekst"/>
        <w:spacing w:line="360" w:lineRule="auto"/>
        <w:ind w:left="510" w:hanging="510"/>
      </w:pPr>
      <w:r>
        <w:tab/>
        <w:t>4° opracowanie programu i regulaminu sesji plenarnych,</w:t>
      </w:r>
    </w:p>
    <w:p w:rsidR="009B5AAA" w:rsidRDefault="009B5AAA" w:rsidP="009B5AAA">
      <w:pPr>
        <w:pStyle w:val="tekst"/>
        <w:spacing w:line="360" w:lineRule="auto"/>
        <w:ind w:left="510" w:hanging="510"/>
      </w:pPr>
      <w:r>
        <w:tab/>
        <w:t xml:space="preserve">5° nadzorowanie redakcji dokumentów końcowych Synodu. </w:t>
      </w:r>
    </w:p>
    <w:p w:rsidR="009B5AAA" w:rsidRPr="00397EBB" w:rsidRDefault="009B5AAA" w:rsidP="009B5AAA">
      <w:pPr>
        <w:pStyle w:val="Podstawowyakapit"/>
      </w:pPr>
    </w:p>
    <w:p w:rsidR="009B5AAA" w:rsidRDefault="009B5AAA" w:rsidP="009B5AAA">
      <w:pPr>
        <w:pStyle w:val="podpunkt"/>
        <w:spacing w:before="0" w:after="0" w:line="360" w:lineRule="auto"/>
        <w:ind w:left="0"/>
      </w:pPr>
      <w:r>
        <w:t>IV. Sekretarz i Sekretariat Synodu</w:t>
      </w:r>
    </w:p>
    <w:p w:rsidR="009B5AAA" w:rsidRDefault="009B5AAA" w:rsidP="009B5AAA">
      <w:pPr>
        <w:pStyle w:val="tekst"/>
        <w:spacing w:line="360" w:lineRule="auto"/>
        <w:ind w:left="510" w:hanging="510"/>
      </w:pPr>
      <w:r>
        <w:t>§ 18.</w:t>
      </w:r>
      <w:r>
        <w:tab/>
        <w:t xml:space="preserve">Sekretarz Komisji Głównej pełni jednocześnie rolę Sekretarza Synodu. Ma nim być kapłan biegły w teologii i prawie kanonicznym. Do jego obowiązków należą: </w:t>
      </w:r>
    </w:p>
    <w:p w:rsidR="009B5AAA" w:rsidRDefault="009B5AAA" w:rsidP="009B5AAA">
      <w:pPr>
        <w:pStyle w:val="tekst"/>
        <w:spacing w:line="360" w:lineRule="auto"/>
        <w:ind w:left="510" w:hanging="510"/>
      </w:pPr>
      <w:r>
        <w:tab/>
        <w:t xml:space="preserve">1° merytoryczne i formalne wspieranie Arcybiskupa lub jego delegata w przewodniczeniu posiedzeniom Komisji Głównej, </w:t>
      </w:r>
    </w:p>
    <w:p w:rsidR="009B5AAA" w:rsidRDefault="009B5AAA" w:rsidP="009B5AAA">
      <w:pPr>
        <w:pStyle w:val="tekst"/>
        <w:spacing w:line="360" w:lineRule="auto"/>
        <w:ind w:left="510" w:hanging="510"/>
      </w:pPr>
      <w:r>
        <w:tab/>
        <w:t xml:space="preserve">2° przewodniczenie pracom Sekretariatu Synodu, </w:t>
      </w:r>
    </w:p>
    <w:p w:rsidR="009B5AAA" w:rsidRDefault="009B5AAA" w:rsidP="009B5AAA">
      <w:pPr>
        <w:pStyle w:val="tekst"/>
        <w:spacing w:line="360" w:lineRule="auto"/>
        <w:ind w:left="510" w:hanging="510"/>
      </w:pPr>
      <w:r>
        <w:tab/>
        <w:t xml:space="preserve">3° koordynacja działań okołosynodalnych i promocyjnych.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19.</w:t>
      </w:r>
      <w:r>
        <w:tab/>
        <w:t xml:space="preserve">Dokumentacja prac zespołów przechowywana jest przez Sekretariat Synodu; wszystkie materiały należy przekazywać do Sekretariatu niezwłocznie po zakończeniu ich przetwarzania. Do zadań Sekretariatu Synodu należą: </w:t>
      </w:r>
    </w:p>
    <w:p w:rsidR="009B5AAA" w:rsidRDefault="009B5AAA" w:rsidP="009B5AAA">
      <w:pPr>
        <w:pStyle w:val="tekst"/>
        <w:spacing w:line="360" w:lineRule="auto"/>
        <w:ind w:left="510" w:hanging="510"/>
      </w:pPr>
      <w:r>
        <w:tab/>
        <w:t xml:space="preserve">1° organizacja współpracy pomiędzy poszczególnymi podmiotami działającymi w ramach Synodu, a w szczególności dbanie o wewnętrzny obieg dokumentów, </w:t>
      </w:r>
    </w:p>
    <w:p w:rsidR="009B5AAA" w:rsidRDefault="009B5AAA" w:rsidP="009B5AAA">
      <w:pPr>
        <w:pStyle w:val="tekst"/>
        <w:spacing w:line="360" w:lineRule="auto"/>
        <w:ind w:left="510" w:hanging="510"/>
      </w:pPr>
      <w:r>
        <w:tab/>
        <w:t xml:space="preserve">2° wspieranie prac Komisji Głównej, Zespołu Teologicznego, Zespołu Legislacyjnego, Zespołu Redakcyjnego i komisji synodalnych poprzez: </w:t>
      </w:r>
    </w:p>
    <w:p w:rsidR="009B5AAA" w:rsidRDefault="009B5AAA" w:rsidP="009B5AAA">
      <w:pPr>
        <w:pStyle w:val="tekst"/>
        <w:spacing w:line="360" w:lineRule="auto"/>
        <w:ind w:left="794" w:hanging="510"/>
      </w:pPr>
      <w:r>
        <w:tab/>
        <w:t xml:space="preserve">a) sporządzanie protokołów posiedzeń Komisji Głównej i sesji plenarnych oraz wsparcie protokołowania posiedzeń komisji i zespołów synodalnych, </w:t>
      </w:r>
    </w:p>
    <w:p w:rsidR="009B5AAA" w:rsidRDefault="009B5AAA" w:rsidP="009B5AAA">
      <w:pPr>
        <w:pStyle w:val="tekst"/>
        <w:spacing w:line="360" w:lineRule="auto"/>
        <w:ind w:left="794" w:hanging="510"/>
      </w:pPr>
      <w:r>
        <w:tab/>
        <w:t xml:space="preserve">b) prowadzenie korespondencji Komisji Głównej oraz komisji i zespołów synodalnych, </w:t>
      </w:r>
    </w:p>
    <w:p w:rsidR="009B5AAA" w:rsidRDefault="009B5AAA" w:rsidP="009B5AAA">
      <w:pPr>
        <w:pStyle w:val="tekst"/>
        <w:spacing w:line="360" w:lineRule="auto"/>
        <w:ind w:left="794" w:hanging="510"/>
      </w:pPr>
      <w:r>
        <w:tab/>
        <w:t xml:space="preserve">c) podejmowanie innych zadań w porozumieniu z przewodniczącymi komisji i zespołów, </w:t>
      </w:r>
    </w:p>
    <w:p w:rsidR="009B5AAA" w:rsidRDefault="009B5AAA" w:rsidP="009B5AAA">
      <w:pPr>
        <w:pStyle w:val="tekst"/>
        <w:spacing w:line="360" w:lineRule="auto"/>
        <w:ind w:left="510" w:hanging="510"/>
      </w:pPr>
      <w:r>
        <w:tab/>
        <w:t xml:space="preserve">3° gromadzenie i przechowywanie akt i dokumentacji prac Synodu (we współpracy z Archiwum Archidiecezjalnym), </w:t>
      </w:r>
    </w:p>
    <w:p w:rsidR="009B5AAA" w:rsidRDefault="009B5AAA" w:rsidP="009B5AAA">
      <w:pPr>
        <w:pStyle w:val="tekst"/>
        <w:spacing w:line="360" w:lineRule="auto"/>
        <w:ind w:left="510" w:hanging="510"/>
      </w:pPr>
      <w:r>
        <w:tab/>
        <w:t xml:space="preserve">4° gromadzenie i udostępnianie właściwym podmiotom materiałów nadsyłanych do Synodu – zwłaszcza przez zespoły synodalne, </w:t>
      </w:r>
    </w:p>
    <w:p w:rsidR="009B5AAA" w:rsidRDefault="009B5AAA" w:rsidP="009B5AAA">
      <w:pPr>
        <w:pStyle w:val="tekst"/>
        <w:spacing w:line="360" w:lineRule="auto"/>
        <w:ind w:left="510" w:hanging="510"/>
      </w:pPr>
      <w:r>
        <w:tab/>
        <w:t xml:space="preserve">5° koordynacja i wsparcie prac zespołów synodalnych, </w:t>
      </w:r>
    </w:p>
    <w:p w:rsidR="009B5AAA" w:rsidRDefault="009B5AAA" w:rsidP="009B5AAA">
      <w:pPr>
        <w:pStyle w:val="tekst"/>
        <w:spacing w:line="360" w:lineRule="auto"/>
        <w:ind w:left="510" w:hanging="510"/>
      </w:pPr>
      <w:r>
        <w:lastRenderedPageBreak/>
        <w:tab/>
        <w:t xml:space="preserve">6° animacja i koordynacja działań informacyjnych, formacyjnych i promocyjnych, związanych z pracami Synodu, a zwłaszcza: </w:t>
      </w:r>
    </w:p>
    <w:p w:rsidR="009B5AAA" w:rsidRDefault="009B5AAA" w:rsidP="009B5AAA">
      <w:pPr>
        <w:pStyle w:val="tekst"/>
        <w:spacing w:line="360" w:lineRule="auto"/>
        <w:ind w:left="794" w:hanging="510"/>
      </w:pPr>
      <w:r>
        <w:tab/>
        <w:t xml:space="preserve">a) redagowanie oficjalnej strony internetowej Synodu oraz strony ułatwiającej współpracę podmiotów Synodu, </w:t>
      </w:r>
    </w:p>
    <w:p w:rsidR="009B5AAA" w:rsidRDefault="009B5AAA" w:rsidP="009B5AAA">
      <w:pPr>
        <w:pStyle w:val="tekst"/>
        <w:spacing w:line="360" w:lineRule="auto"/>
        <w:ind w:left="794" w:hanging="510"/>
      </w:pPr>
      <w:r>
        <w:tab/>
        <w:t xml:space="preserve">b) przygotowywanie – we współpracy z rzecznikiem prasowym archidiecezji – materiałów dla mediów, </w:t>
      </w:r>
    </w:p>
    <w:p w:rsidR="009B5AAA" w:rsidRDefault="009B5AAA" w:rsidP="009B5AAA">
      <w:pPr>
        <w:pStyle w:val="tekst"/>
        <w:spacing w:line="360" w:lineRule="auto"/>
        <w:ind w:left="794" w:hanging="510"/>
      </w:pPr>
      <w:r>
        <w:tab/>
        <w:t xml:space="preserve">c) przygotowywanie materiałów informacyjnych i formacyjnych do wykorzystania w duszpasterstwie archidiecezji, </w:t>
      </w:r>
    </w:p>
    <w:p w:rsidR="009B5AAA" w:rsidRDefault="009B5AAA" w:rsidP="009B5AAA">
      <w:pPr>
        <w:pStyle w:val="tekst"/>
        <w:spacing w:line="360" w:lineRule="auto"/>
        <w:ind w:left="794" w:hanging="510"/>
      </w:pPr>
      <w:r>
        <w:tab/>
        <w:t xml:space="preserve">d) animowanie i moderowanie forów internetowych Synodu.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20.</w:t>
      </w:r>
      <w:r>
        <w:tab/>
        <w:t>Sekretariat Synodu działa w sposób stały i nie jest ciałem kolegialnym Synodu.</w:t>
      </w:r>
    </w:p>
    <w:p w:rsidR="009B5AAA" w:rsidRDefault="009B5AAA" w:rsidP="009B5AAA">
      <w:pPr>
        <w:pStyle w:val="podpunkt"/>
        <w:spacing w:before="0" w:after="0" w:line="360" w:lineRule="auto"/>
        <w:ind w:left="0"/>
      </w:pPr>
    </w:p>
    <w:p w:rsidR="009B5AAA" w:rsidRDefault="009B5AAA" w:rsidP="009B5AAA">
      <w:pPr>
        <w:pStyle w:val="podpunkt"/>
        <w:spacing w:before="0" w:after="0" w:line="360" w:lineRule="auto"/>
        <w:ind w:left="0"/>
      </w:pPr>
      <w:r>
        <w:t>V. Zespoły: Teologiczny, Legislacyjny i Redakcyjny</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21.</w:t>
      </w:r>
      <w:r>
        <w:tab/>
        <w:t xml:space="preserve">Realizacja zadań Komisji Głównej dokonuje się przy pomocy Zespołu Teologicznego, Zespołu Legislacyjnego i Zespołu Redakcyjnego, których skład powołuje Arcybiskup.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22.</w:t>
      </w:r>
      <w:r>
        <w:tab/>
        <w:t xml:space="preserve">Do zadań Zespołu Teologicznego należą w szczególności: </w:t>
      </w:r>
    </w:p>
    <w:p w:rsidR="009B5AAA" w:rsidRDefault="009B5AAA" w:rsidP="009B5AAA">
      <w:pPr>
        <w:pStyle w:val="tekst"/>
        <w:spacing w:line="360" w:lineRule="auto"/>
        <w:ind w:left="510" w:hanging="510"/>
      </w:pPr>
      <w:r>
        <w:tab/>
        <w:t xml:space="preserve">1° troska o teologiczną poprawność tekstów synodalnych, spójność wizji teologicznej Synodu, jak i troska o jednolitość, precyzję oraz o komunikatywność języka tekstów teologiczno-pastoralnych Synodu, </w:t>
      </w:r>
    </w:p>
    <w:p w:rsidR="009B5AAA" w:rsidRDefault="009B5AAA" w:rsidP="009B5AAA">
      <w:pPr>
        <w:pStyle w:val="tekst"/>
        <w:spacing w:line="360" w:lineRule="auto"/>
        <w:ind w:left="510" w:hanging="510"/>
      </w:pPr>
      <w:r>
        <w:tab/>
        <w:t xml:space="preserve">2° specjalistyczna pomoc innym komisjom i zespołom, zwłaszcza Komisji Głównej.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23.</w:t>
      </w:r>
      <w:r>
        <w:tab/>
        <w:t xml:space="preserve">Do zadań Zespołu Legislacyjnego należą w szczególności: </w:t>
      </w:r>
    </w:p>
    <w:p w:rsidR="009B5AAA" w:rsidRDefault="009B5AAA" w:rsidP="009B5AAA">
      <w:pPr>
        <w:pStyle w:val="tekst"/>
        <w:spacing w:line="360" w:lineRule="auto"/>
        <w:ind w:left="510" w:hanging="510"/>
      </w:pPr>
      <w:r>
        <w:tab/>
        <w:t xml:space="preserve">1° troska o zgodność projektów regulacji proponowanych w ramach prac synodalnych z prawem powszechnym Kościoła, jak też troska o jednolitość i precyzję języka tekstów prawnych Synodu, </w:t>
      </w:r>
    </w:p>
    <w:p w:rsidR="009B5AAA" w:rsidRDefault="009B5AAA" w:rsidP="009B5AAA">
      <w:pPr>
        <w:pStyle w:val="tekst"/>
        <w:spacing w:line="360" w:lineRule="auto"/>
        <w:ind w:left="510" w:hanging="510"/>
      </w:pPr>
      <w:r>
        <w:tab/>
        <w:t xml:space="preserve">2° specjalistyczna pomoc innym komisjom i zespołom, zwłaszcza Komisji Głównej, </w:t>
      </w:r>
    </w:p>
    <w:p w:rsidR="009B5AAA" w:rsidRDefault="009B5AAA" w:rsidP="009B5AAA">
      <w:pPr>
        <w:pStyle w:val="tekst"/>
        <w:spacing w:line="360" w:lineRule="auto"/>
        <w:ind w:left="510" w:hanging="510"/>
      </w:pPr>
      <w:r>
        <w:tab/>
        <w:t xml:space="preserve">3° opracowanie całości obowiązującego w archidiecezji prawa partykularnego.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24.</w:t>
      </w:r>
      <w:r>
        <w:tab/>
        <w:t>Do zadań Zespołu Redakcyjnego należą w szczególności:</w:t>
      </w:r>
    </w:p>
    <w:p w:rsidR="009B5AAA" w:rsidRDefault="009B5AAA" w:rsidP="009B5AAA">
      <w:pPr>
        <w:pStyle w:val="tekst"/>
        <w:spacing w:line="360" w:lineRule="auto"/>
        <w:ind w:left="510" w:hanging="510"/>
      </w:pPr>
      <w:r>
        <w:tab/>
        <w:t>1° troska o właściwą pod względem merytorycznym i językowym redakcję tekstów przedkładanych do dyskusji synodalnej,</w:t>
      </w:r>
    </w:p>
    <w:p w:rsidR="009B5AAA" w:rsidRDefault="009B5AAA" w:rsidP="009B5AAA">
      <w:pPr>
        <w:pStyle w:val="tekst"/>
        <w:spacing w:line="360" w:lineRule="auto"/>
        <w:ind w:left="510" w:hanging="510"/>
      </w:pPr>
      <w:r>
        <w:tab/>
        <w:t xml:space="preserve">2° zredagowanie dokumentów końcowych Synodu.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lastRenderedPageBreak/>
        <w:t>§ 25.</w:t>
      </w:r>
      <w:r>
        <w:tab/>
        <w:t xml:space="preserve">Posiedzenia zespołów odbywają się wedle uznania przewodniczącego. </w:t>
      </w:r>
    </w:p>
    <w:p w:rsidR="009B5AAA" w:rsidRPr="00397EBB" w:rsidRDefault="009B5AAA" w:rsidP="009B5AAA">
      <w:pPr>
        <w:pStyle w:val="Podstawowyakapit"/>
      </w:pPr>
    </w:p>
    <w:p w:rsidR="009B5AAA" w:rsidRDefault="009B5AAA" w:rsidP="009B5AAA">
      <w:pPr>
        <w:pStyle w:val="podpunkt"/>
        <w:spacing w:before="0" w:after="0" w:line="360" w:lineRule="auto"/>
        <w:ind w:left="0"/>
      </w:pPr>
      <w:r>
        <w:t>VI. Zespół Logistyczny</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26.</w:t>
      </w:r>
      <w:r>
        <w:tab/>
        <w:t xml:space="preserve">Zespół Logistyczny podlega Sekretariatowi i nie jest ciałem kolegialnym Synodu. Jego członkami są: kanclerz kurii, ekonom archidiecezji oraz dyrektor Wydziału Duszpasterstwa Ogólnego Kurii Metropolitalnej. W razie potrzeby w pracach Zespołu Logistycznego uczestniczą: ceremoniarz archidiecezjalny, proboszcz parafii katedralnej, dyrektor Caritas archidiecezjalnej lub jego zastępca oraz ekonom Metropolitalnego Seminarium Duchownego.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27.</w:t>
      </w:r>
      <w:r>
        <w:tab/>
        <w:t xml:space="preserve">Obowiązkiem Zespołu Logistycznego jest zapewnienie członkom Synodu odpowiednich warunków pracy, a w szczególności: </w:t>
      </w:r>
    </w:p>
    <w:p w:rsidR="009B5AAA" w:rsidRDefault="009B5AAA" w:rsidP="009B5AAA">
      <w:pPr>
        <w:pStyle w:val="tekst"/>
        <w:spacing w:line="360" w:lineRule="auto"/>
        <w:ind w:left="510" w:hanging="510"/>
      </w:pPr>
      <w:r>
        <w:tab/>
        <w:t xml:space="preserve">1° organizacja istotnych wydarzeń publicznych, które odbywają się w ramach prac Synodu i jego działalności formacyjnej i promocyjnej (zapewnienie pomieszczeń i ich wyposażenia), </w:t>
      </w:r>
    </w:p>
    <w:p w:rsidR="009B5AAA" w:rsidRDefault="009B5AAA" w:rsidP="009B5AAA">
      <w:pPr>
        <w:pStyle w:val="tekst"/>
        <w:spacing w:line="360" w:lineRule="auto"/>
        <w:ind w:left="510" w:hanging="510"/>
      </w:pPr>
      <w:r>
        <w:tab/>
        <w:t xml:space="preserve">2° zapewnienie odpowiedniego wyposażenia pomieszczeń, w których będą się odbywać sesje plenarne Synodu, </w:t>
      </w:r>
    </w:p>
    <w:p w:rsidR="009B5AAA" w:rsidRDefault="009B5AAA" w:rsidP="009B5AAA">
      <w:pPr>
        <w:pStyle w:val="tekst"/>
        <w:spacing w:line="360" w:lineRule="auto"/>
        <w:ind w:left="510" w:hanging="510"/>
      </w:pPr>
      <w:r>
        <w:tab/>
        <w:t xml:space="preserve">3° wsparcie organizacyjne liturgii synodalnych.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28.</w:t>
      </w:r>
      <w:r>
        <w:tab/>
        <w:t xml:space="preserve">Za kształt i przebieg liturgii synodalnych sprawowanych pod przewodnictwem Arcybiskupa odpowiada ceremoniarz archidiecezjalny, który w spełnianiu swych obowiązków działa w porozumieniu z Sekretariatem Synodu. </w:t>
      </w:r>
    </w:p>
    <w:p w:rsidR="009B5AAA" w:rsidRPr="00397EBB" w:rsidRDefault="009B5AAA" w:rsidP="009B5AAA">
      <w:pPr>
        <w:pStyle w:val="Podstawowyakapit"/>
      </w:pPr>
    </w:p>
    <w:p w:rsidR="009B5AAA" w:rsidRDefault="009B5AAA" w:rsidP="009B5AAA">
      <w:pPr>
        <w:pStyle w:val="podpunkt"/>
        <w:spacing w:before="0" w:after="0" w:line="360" w:lineRule="auto"/>
        <w:ind w:left="0"/>
      </w:pPr>
      <w:r>
        <w:t>VII. Komisje i zespoły synodalne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29.</w:t>
      </w:r>
      <w:r>
        <w:tab/>
        <w:t>Komisje i zespoły synodalne, powołane przez Arcybiskupa odrębnym dekretem, mają za zadanie realizację celów Synodu w poszczególnych obszarach tematycznych.</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30.</w:t>
      </w:r>
      <w:r>
        <w:tab/>
        <w:t xml:space="preserve">Członkami organów kolegialnych Synodu mogą być jedynie wierni posiadający stałe zamieszkanie na terenie archidiecezji.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31.</w:t>
      </w:r>
      <w:r>
        <w:tab/>
        <w:t xml:space="preserve">Komisje i zespoły podejmują uchwały przez głosowania jawne, zwykłą większością głosów, przy obecności co najmniej połowy uprawnionych do głosowania (przy równej liczbie głosów przeważa głos przewodniczącego). Głosowanie zarządza przewodniczący.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32.</w:t>
      </w:r>
      <w:r>
        <w:tab/>
        <w:t xml:space="preserve">Uprawnionymi do głosowania są wyłącznie członkowie komisji lub zespołów.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33.</w:t>
      </w:r>
      <w:r>
        <w:tab/>
        <w:t xml:space="preserve">Osoby niebędące członkami komisji lub zespołów mogą uczestniczyć w posiedzeniach jako głos doradczy, po pisemnym zaproszeniu przez przewodniczącego komisji lub zespołu.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34.</w:t>
      </w:r>
      <w:r>
        <w:tab/>
        <w:t xml:space="preserve">Członkowie Komisji Głównej, Zespołu Teologicznego, Zespołu Legislacyjnego oraz przewodniczący komisji synodalnych mogą bez żadnych ograniczeń uczestniczyć w posiedzeniach każdej z komisji synodalnych, powinni jednak poinformować z odpowiednim wyprzedzeniem przewodniczącego komisji o chęci uczestnictwa w posiedzeniu.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35.</w:t>
      </w:r>
      <w:r>
        <w:tab/>
        <w:t xml:space="preserve">Z posiedzenia komisji lub zespołu należy sporządzić protokół, który podpisuje przewodniczący zespołu lub komisji. Zatwierdzanie protokołu odbywa się na kolejnym posiedzeniu komisji lub zespołu.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36.</w:t>
      </w:r>
      <w:r>
        <w:tab/>
        <w:t xml:space="preserve">Posiedzenia komisji i zespołów w wyjątkowych przypadkach mogą przyjąć formę współdziałania na odległość, przy wykorzystaniu technik teleinformatycznych. Za dokumentację takich prac odpowiada sekretarz danej komisji lub zespołu.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37.</w:t>
      </w:r>
      <w:r>
        <w:tab/>
        <w:t xml:space="preserve">Do zadań przewodniczącego komisji lub zespołu należą w szczególności: </w:t>
      </w:r>
    </w:p>
    <w:p w:rsidR="009B5AAA" w:rsidRDefault="009B5AAA" w:rsidP="009B5AAA">
      <w:pPr>
        <w:pStyle w:val="tekst"/>
        <w:spacing w:line="360" w:lineRule="auto"/>
        <w:ind w:left="510" w:hanging="510"/>
      </w:pPr>
      <w:r>
        <w:tab/>
        <w:t xml:space="preserve">1° zwoływanie posiedzeń i określanie porządku obrad, </w:t>
      </w:r>
    </w:p>
    <w:p w:rsidR="009B5AAA" w:rsidRDefault="009B5AAA" w:rsidP="009B5AAA">
      <w:pPr>
        <w:pStyle w:val="tekst"/>
        <w:spacing w:line="360" w:lineRule="auto"/>
        <w:ind w:left="510" w:hanging="510"/>
      </w:pPr>
      <w:r>
        <w:tab/>
        <w:t xml:space="preserve">2° prowadzenie obrad w czasie posiedzeń, zarządzanie głosowania i troska o dochodzenie do jednomyślności w podejmowaniu decyzji, </w:t>
      </w:r>
    </w:p>
    <w:p w:rsidR="009B5AAA" w:rsidRDefault="009B5AAA" w:rsidP="009B5AAA">
      <w:pPr>
        <w:pStyle w:val="tekst"/>
        <w:spacing w:line="360" w:lineRule="auto"/>
        <w:ind w:left="510" w:hanging="510"/>
      </w:pPr>
      <w:r>
        <w:tab/>
        <w:t xml:space="preserve">3° nadzorowanie, we współpracy z Sekretariatem Synodu, dokumentacji prac komisji lub zespołu, </w:t>
      </w:r>
    </w:p>
    <w:p w:rsidR="009B5AAA" w:rsidRDefault="009B5AAA" w:rsidP="009B5AAA">
      <w:pPr>
        <w:pStyle w:val="tekst"/>
        <w:spacing w:line="360" w:lineRule="auto"/>
        <w:ind w:left="510" w:hanging="510"/>
      </w:pPr>
      <w:r>
        <w:tab/>
        <w:t>4° zlecanie i nadzorowanie zadań powierzonych członkom lub konsultorom,</w:t>
      </w:r>
    </w:p>
    <w:p w:rsidR="009B5AAA" w:rsidRDefault="009B5AAA" w:rsidP="009B5AAA">
      <w:pPr>
        <w:pStyle w:val="tekst"/>
        <w:spacing w:line="360" w:lineRule="auto"/>
        <w:ind w:left="510" w:hanging="510"/>
      </w:pPr>
      <w:r>
        <w:tab/>
        <w:t xml:space="preserve">5° reprezentowanie komisji lub zespołu wobec innych ciał Synodu oraz na zewnątrz.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38.</w:t>
      </w:r>
      <w:r>
        <w:tab/>
        <w:t xml:space="preserve">Do zadań sekretarza komisji lub zespołu należą w szczególności: </w:t>
      </w:r>
    </w:p>
    <w:p w:rsidR="009B5AAA" w:rsidRDefault="009B5AAA" w:rsidP="009B5AAA">
      <w:pPr>
        <w:pStyle w:val="tekst"/>
        <w:spacing w:line="360" w:lineRule="auto"/>
        <w:ind w:left="510" w:hanging="510"/>
      </w:pPr>
      <w:r>
        <w:tab/>
        <w:t xml:space="preserve">1° przygotowywanie materiałów potrzebnych do prac komisji, troska o odpowiednie wyposażenie miejsca obrad i inne kwestie związane z zapleczem logistycznym, </w:t>
      </w:r>
    </w:p>
    <w:p w:rsidR="009B5AAA" w:rsidRDefault="009B5AAA" w:rsidP="009B5AAA">
      <w:pPr>
        <w:pStyle w:val="tekst"/>
        <w:spacing w:line="360" w:lineRule="auto"/>
        <w:ind w:left="510" w:hanging="510"/>
      </w:pPr>
      <w:r>
        <w:tab/>
        <w:t xml:space="preserve">2° sporządzanie protokołów posiedzeń oraz innej dokumentacji prac, </w:t>
      </w:r>
    </w:p>
    <w:p w:rsidR="009B5AAA" w:rsidRDefault="009B5AAA" w:rsidP="009B5AAA">
      <w:pPr>
        <w:pStyle w:val="tekst"/>
        <w:spacing w:line="360" w:lineRule="auto"/>
        <w:ind w:left="510" w:hanging="510"/>
      </w:pPr>
      <w:r>
        <w:tab/>
        <w:t xml:space="preserve">3° prowadzenie korespondencji za pośrednictwem Sekretariatu Synodu, </w:t>
      </w:r>
    </w:p>
    <w:p w:rsidR="009B5AAA" w:rsidRDefault="009B5AAA" w:rsidP="009B5AAA">
      <w:pPr>
        <w:pStyle w:val="tekst"/>
        <w:spacing w:line="360" w:lineRule="auto"/>
        <w:ind w:left="510" w:hanging="510"/>
      </w:pPr>
      <w:r>
        <w:lastRenderedPageBreak/>
        <w:tab/>
        <w:t xml:space="preserve">4° przekazywanie informacji o zwołaniu posiedzenia komisji lub zespołu ich członkom, członkom Komisji Głównej, Zespołu Teologicznego, Zespołu Legislacyjnego oraz przewodniczącym komisji synodalnych i innym zaproszonym osobom; informacja taka winna się znaleźć na oficjalnej stronie internetowej Synodu nie później niż na dwa tygodnie przed planowanym posiedzeniem komisji lub zespołu.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39.</w:t>
      </w:r>
      <w:r>
        <w:tab/>
        <w:t xml:space="preserve">Do zadań komisji synodalnych należą: </w:t>
      </w:r>
    </w:p>
    <w:p w:rsidR="009B5AAA" w:rsidRDefault="009B5AAA" w:rsidP="009B5AAA">
      <w:pPr>
        <w:pStyle w:val="tekst"/>
        <w:spacing w:line="360" w:lineRule="auto"/>
        <w:ind w:left="510" w:hanging="510"/>
        <w:rPr>
          <w:spacing w:val="-2"/>
        </w:rPr>
      </w:pPr>
      <w:r>
        <w:rPr>
          <w:spacing w:val="-2"/>
        </w:rPr>
        <w:tab/>
        <w:t xml:space="preserve">1° identyfikacja i analiza szczegółowych zagadnień będących w zakresie kompetencji komisji (ewentualne wątpliwości kompetencyjne rozstrzyga Komisja Główna), zwłaszcza w kontekście: </w:t>
      </w:r>
    </w:p>
    <w:p w:rsidR="009B5AAA" w:rsidRDefault="009B5AAA" w:rsidP="009B5AAA">
      <w:pPr>
        <w:pStyle w:val="tekst"/>
        <w:spacing w:line="360" w:lineRule="auto"/>
        <w:ind w:left="794" w:hanging="510"/>
      </w:pPr>
      <w:r>
        <w:tab/>
        <w:t xml:space="preserve">a) aktualnej sytuacji duszpasterskiej w archidiecezji (szanse, zagrożenia, zasoby, dobre praktyki itd.), </w:t>
      </w:r>
    </w:p>
    <w:p w:rsidR="009B5AAA" w:rsidRDefault="009B5AAA" w:rsidP="009B5AAA">
      <w:pPr>
        <w:pStyle w:val="tekst"/>
        <w:spacing w:line="360" w:lineRule="auto"/>
        <w:ind w:left="794" w:hanging="510"/>
      </w:pPr>
      <w:r>
        <w:tab/>
        <w:t xml:space="preserve">b) możliwych do określenia wyzwań, stawianych przez współczesny świat, </w:t>
      </w:r>
    </w:p>
    <w:p w:rsidR="009B5AAA" w:rsidRDefault="009B5AAA" w:rsidP="009B5AAA">
      <w:pPr>
        <w:pStyle w:val="tekst"/>
        <w:spacing w:line="360" w:lineRule="auto"/>
        <w:ind w:left="794" w:hanging="510"/>
      </w:pPr>
      <w:r>
        <w:tab/>
        <w:t>c) obecnie obowiązujących regulacji prawa lokalnego, zwyczajów i praktyk w archidiecezji.</w:t>
      </w:r>
    </w:p>
    <w:p w:rsidR="009B5AAA" w:rsidRDefault="009B5AAA" w:rsidP="009B5AAA">
      <w:pPr>
        <w:pStyle w:val="tekst"/>
        <w:spacing w:line="360" w:lineRule="auto"/>
        <w:ind w:left="794" w:hanging="510"/>
      </w:pPr>
      <w:r>
        <w:tab/>
        <w:t xml:space="preserve">Realizacja tego zadania ma się dokonywać </w:t>
      </w:r>
      <w:r>
        <w:rPr>
          <w:sz w:val="19"/>
          <w:szCs w:val="19"/>
        </w:rPr>
        <w:t>zwłaszcza</w:t>
      </w:r>
      <w:r>
        <w:t xml:space="preserve"> przez szczegółową kwerendę oraz konsultacje ze specjalistami w danej dziedzinie (konsultorzy komisji), </w:t>
      </w:r>
    </w:p>
    <w:p w:rsidR="009B5AAA" w:rsidRDefault="009B5AAA" w:rsidP="009B5AAA">
      <w:pPr>
        <w:pStyle w:val="tekst"/>
        <w:spacing w:line="360" w:lineRule="auto"/>
        <w:ind w:left="510" w:hanging="510"/>
      </w:pPr>
      <w:r>
        <w:tab/>
        <w:t xml:space="preserve">2° ocena obecnej sytuacji w świetle Ewangelii i nauczania Kościoła, </w:t>
      </w:r>
    </w:p>
    <w:p w:rsidR="009B5AAA" w:rsidRDefault="009B5AAA" w:rsidP="009B5AAA">
      <w:pPr>
        <w:pStyle w:val="tekst"/>
        <w:spacing w:line="360" w:lineRule="auto"/>
        <w:ind w:left="510" w:hanging="510"/>
      </w:pPr>
      <w:r>
        <w:tab/>
        <w:t xml:space="preserve">3° formułowanie propozycji rozwiązań w zakresie prawodawstwa partykularnego, zwyczajów i praktyk, </w:t>
      </w:r>
    </w:p>
    <w:p w:rsidR="009B5AAA" w:rsidRDefault="009B5AAA" w:rsidP="009B5AAA">
      <w:pPr>
        <w:pStyle w:val="tekst"/>
        <w:spacing w:line="360" w:lineRule="auto"/>
        <w:ind w:left="510" w:hanging="510"/>
      </w:pPr>
      <w:r>
        <w:tab/>
        <w:t xml:space="preserve">4° redagowanie: </w:t>
      </w:r>
    </w:p>
    <w:p w:rsidR="009B5AAA" w:rsidRDefault="009B5AAA" w:rsidP="009B5AAA">
      <w:pPr>
        <w:pStyle w:val="tekst"/>
        <w:spacing w:line="360" w:lineRule="auto"/>
        <w:ind w:left="794" w:hanging="510"/>
      </w:pPr>
      <w:r>
        <w:tab/>
        <w:t xml:space="preserve">a) materiałów koniecznych do prac zespołów synodalnych, </w:t>
      </w:r>
    </w:p>
    <w:p w:rsidR="009B5AAA" w:rsidRDefault="009B5AAA" w:rsidP="009B5AAA">
      <w:pPr>
        <w:pStyle w:val="tekst"/>
        <w:spacing w:line="360" w:lineRule="auto"/>
        <w:ind w:left="794" w:hanging="510"/>
      </w:pPr>
      <w:r>
        <w:tab/>
        <w:t xml:space="preserve">b) ustaleń wstępnych (przeznaczonych do dalszej konsultacji) i ustaleń końcowych (przeznaczonych do prac plenarnych Synodu),  </w:t>
      </w:r>
    </w:p>
    <w:p w:rsidR="009B5AAA" w:rsidRDefault="009B5AAA" w:rsidP="009B5AAA">
      <w:pPr>
        <w:pStyle w:val="tekst"/>
        <w:spacing w:line="360" w:lineRule="auto"/>
        <w:ind w:left="794" w:hanging="510"/>
      </w:pPr>
      <w:r>
        <w:tab/>
        <w:t xml:space="preserve">c) zleconych przez Komisję Główną części dokumentów końcowych Synodu, a następnie przekazanie ich do Zespołu Redakcyjnego, </w:t>
      </w:r>
    </w:p>
    <w:p w:rsidR="009B5AAA" w:rsidRDefault="009B5AAA" w:rsidP="009B5AAA">
      <w:pPr>
        <w:pStyle w:val="tekst"/>
        <w:spacing w:line="360" w:lineRule="auto"/>
        <w:ind w:left="510" w:hanging="510"/>
      </w:pPr>
      <w:r>
        <w:tab/>
        <w:t xml:space="preserve">5° uczestnictwo, w miarę możliwości, w działaniach formacyjnych i promocyjnych organizowanych przez Sekretariat Synodu.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40.</w:t>
      </w:r>
      <w:r>
        <w:tab/>
        <w:t xml:space="preserve">Posiedzenia komisji synodalnych odbywają zgodnie z rytmem prac synodalnych wyznaczonym przez Komisję Główną.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41.</w:t>
      </w:r>
      <w:r>
        <w:tab/>
        <w:t xml:space="preserve">Dokumentacja prac komisji synodalnych przechowywana jest przez Sekretariat Synodu. Wszystkie materiały należy przekazywać do Sekretariatu Synodu niezwłocznie po ich sporządzeniu. </w:t>
      </w:r>
    </w:p>
    <w:p w:rsidR="009B5AAA" w:rsidRPr="00397EBB" w:rsidRDefault="009B5AAA" w:rsidP="009B5AAA">
      <w:pPr>
        <w:pStyle w:val="Podstawowyakapit"/>
      </w:pPr>
    </w:p>
    <w:p w:rsidR="009B5AAA" w:rsidRDefault="009B5AAA" w:rsidP="009B5AAA">
      <w:pPr>
        <w:pStyle w:val="podpunkt"/>
        <w:spacing w:before="0" w:after="0" w:line="360" w:lineRule="auto"/>
        <w:ind w:left="0"/>
      </w:pPr>
      <w:r>
        <w:t>VIII. Parafialne zespoły synodalne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42.</w:t>
      </w:r>
      <w:r>
        <w:tab/>
        <w:t xml:space="preserve">W każdej parafii, z chwilą otwarcia Synodu, należy powołać parafialny zespół synodalny w liczbie nie mniej niż 10 osób. Dokonuje tego proboszcz, który staje się jednocześnie przewodniczącym tego zespołu. Na uzasadniony wniosek proboszczów Komisja Główna może zezwolić na utworzenie zespołu wspólnego dla więcej niż jednej parafii.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43.</w:t>
      </w:r>
      <w:r>
        <w:tab/>
        <w:t>Członkami parafialnych zespołów synodalnych są:</w:t>
      </w:r>
    </w:p>
    <w:p w:rsidR="009B5AAA" w:rsidRDefault="009B5AAA" w:rsidP="009B5AAA">
      <w:pPr>
        <w:pStyle w:val="tekst"/>
        <w:spacing w:line="360" w:lineRule="auto"/>
        <w:ind w:left="510" w:hanging="510"/>
      </w:pPr>
      <w:r>
        <w:tab/>
        <w:t>1° kapłani pełniący posługę na terenie parafii,</w:t>
      </w:r>
    </w:p>
    <w:p w:rsidR="009B5AAA" w:rsidRDefault="009B5AAA" w:rsidP="009B5AAA">
      <w:pPr>
        <w:pStyle w:val="tekst"/>
        <w:spacing w:line="360" w:lineRule="auto"/>
        <w:ind w:left="510" w:hanging="510"/>
      </w:pPr>
      <w:r>
        <w:tab/>
        <w:t>2° przedstawiciele parafialnej rady duszpasterskiej,</w:t>
      </w:r>
    </w:p>
    <w:p w:rsidR="009B5AAA" w:rsidRDefault="009B5AAA" w:rsidP="009B5AAA">
      <w:pPr>
        <w:pStyle w:val="tekst"/>
        <w:spacing w:line="360" w:lineRule="auto"/>
        <w:ind w:left="510" w:hanging="510"/>
      </w:pPr>
      <w:r>
        <w:tab/>
        <w:t xml:space="preserve">3° przedstawiciele katechetów świeckich zatrudnieni w szkołach związanych duszpastersko z parafią, w wymiarze czasu pracy nie mniejszym niż pół etatu (z zachowaniem zasady, że jeden katecheta należy wyłącznie do jednego parafialnego zespołu synodalnego), </w:t>
      </w:r>
    </w:p>
    <w:p w:rsidR="009B5AAA" w:rsidRDefault="009B5AAA" w:rsidP="009B5AAA">
      <w:pPr>
        <w:pStyle w:val="tekst"/>
        <w:spacing w:line="360" w:lineRule="auto"/>
        <w:ind w:left="510" w:hanging="510"/>
      </w:pPr>
      <w:r>
        <w:tab/>
        <w:t xml:space="preserve">4° przedstawiciele nadzwyczajnych szafarzy Komunii Świętej i świeckich pracowników parafii, </w:t>
      </w:r>
    </w:p>
    <w:p w:rsidR="009B5AAA" w:rsidRDefault="009B5AAA" w:rsidP="009B5AAA">
      <w:pPr>
        <w:pStyle w:val="tekst"/>
        <w:spacing w:line="360" w:lineRule="auto"/>
        <w:ind w:left="510" w:hanging="510"/>
      </w:pPr>
      <w:r>
        <w:tab/>
        <w:t xml:space="preserve">5° liderzy ruchów i stowarzyszeń katolickich działających na terenie parafii, zatwierdzeni przez proboszcza.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44.</w:t>
      </w:r>
      <w:r>
        <w:tab/>
        <w:t xml:space="preserve">Na pierwszym spotkaniu członkowie zespołu synodalnego wybierają wiceprzewodniczącego i sekretarza. Przewodniczący zespołu przekazuje do Sekretariatu Synodu informację o powołaniu zespołu i listę jego członków z danymi kontaktowymi sekretarza.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45.</w:t>
      </w:r>
      <w:r>
        <w:tab/>
        <w:t xml:space="preserve">Zebrania parafialnego zespołu synodalnego powinny się odbywać regularnie, zgodnie z rytmem prac synodalnych, i obejmować zawsze część modlitewno-formacyjną, zapoznanie się z informacjami o aktualnym stanie prac synodalnych, oraz właściwe obrady nad zagadnieniami przekazanymi zespołom przez Sekretariat Synodu.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46.</w:t>
      </w:r>
      <w:r>
        <w:tab/>
        <w:t xml:space="preserve">Sekretarz parafialnego zespołu synodalnego sporządza protokół z każdego posiedzenia i po zatwierdzeniu przez przewodniczącego przekazuje go w terminie dwóch tygodni od daty posiedzenia do sekretarza dekanalnego zespołu synodalnego.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47.</w:t>
      </w:r>
      <w:r>
        <w:tab/>
        <w:t xml:space="preserve">Zadaniami parafialnych zespołów synodalnych są w szczególności: </w:t>
      </w:r>
    </w:p>
    <w:p w:rsidR="009B5AAA" w:rsidRDefault="009B5AAA" w:rsidP="009B5AAA">
      <w:pPr>
        <w:pStyle w:val="tekst"/>
        <w:spacing w:line="360" w:lineRule="auto"/>
        <w:ind w:left="510" w:hanging="510"/>
      </w:pPr>
      <w:r>
        <w:lastRenderedPageBreak/>
        <w:tab/>
        <w:t xml:space="preserve">1° refleksja z punktu widzenia doświadczenia wspólnoty lokalnej (także na podstawie gromadzonych opinii członków tej wspólnoty) nad zagadnieniami wskazanymi na danym etapie prac przez Sekretariat Synodu, </w:t>
      </w:r>
    </w:p>
    <w:p w:rsidR="009B5AAA" w:rsidRDefault="009B5AAA" w:rsidP="009B5AAA">
      <w:pPr>
        <w:pStyle w:val="tekst"/>
        <w:spacing w:line="360" w:lineRule="auto"/>
        <w:ind w:left="510" w:hanging="510"/>
      </w:pPr>
      <w:r>
        <w:tab/>
        <w:t xml:space="preserve">2° formułowanie wniosków odnoszących się do organizacji życia religijnego w archidiecezji, </w:t>
      </w:r>
    </w:p>
    <w:p w:rsidR="009B5AAA" w:rsidRDefault="009B5AAA" w:rsidP="009B5AAA">
      <w:pPr>
        <w:pStyle w:val="tekst"/>
        <w:spacing w:line="360" w:lineRule="auto"/>
        <w:ind w:left="510" w:hanging="510"/>
      </w:pPr>
      <w:r>
        <w:tab/>
        <w:t xml:space="preserve">3° promowanie wiedzy o pracach Synodu w parafii, </w:t>
      </w:r>
    </w:p>
    <w:p w:rsidR="009B5AAA" w:rsidRDefault="009B5AAA" w:rsidP="009B5AAA">
      <w:pPr>
        <w:pStyle w:val="tekst"/>
        <w:spacing w:line="360" w:lineRule="auto"/>
        <w:ind w:left="510" w:hanging="510"/>
      </w:pPr>
      <w:r>
        <w:tab/>
        <w:t xml:space="preserve">4° modlitwa za Kościół partykularny i dzieło Synodu oraz jej animowanie w parafii.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48.</w:t>
      </w:r>
      <w:r>
        <w:tab/>
        <w:t xml:space="preserve">W przypadku dużej liczby członków, zespół może obradować w kilku mniejszych grupach. Decyzja o takim trybie pracy oraz odpowiedzialność za podział i koordynację grup spoczywają na przewodniczącym. </w:t>
      </w:r>
    </w:p>
    <w:p w:rsidR="009B5AAA" w:rsidRPr="00397EBB" w:rsidRDefault="009B5AAA" w:rsidP="009B5AAA">
      <w:pPr>
        <w:pStyle w:val="Podstawowyakapit"/>
      </w:pPr>
    </w:p>
    <w:p w:rsidR="009B5AAA" w:rsidRDefault="009B5AAA" w:rsidP="009B5AAA">
      <w:pPr>
        <w:pStyle w:val="podpunkt"/>
        <w:spacing w:before="0" w:after="0" w:line="360" w:lineRule="auto"/>
        <w:ind w:left="0"/>
      </w:pPr>
      <w:r>
        <w:t>IX. Dekanalne zespoły synodalne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49.</w:t>
      </w:r>
      <w:r>
        <w:tab/>
        <w:t>W każdym dekanacie, z chwilą otwarcia Synodu, należy powołać dekanalny zespół synodalny. W jego skład wchodzą: po jednej osobie świeckiej, będącej przedstawicielem każdej parafii dekanatu, wyznaczonej przez parafialny zespół synodalny, oraz dekanalny relator synodu, którym jest kapłan wybrany w tajnym głosowaniu przez kapłanów pracujących w dekanacie. Funkcji tej nie może pełnić dziekan, który z urzędu jest przewodniczącym zespołu.</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50.</w:t>
      </w:r>
      <w:r>
        <w:tab/>
        <w:t>Dekanalny zespół synodalny wybiera ze swojego grona jednego świeckiego członka Synodu, który wraz z dziekanem i relatorem dekanalnym bierze udział w jego sesjach plenarnych i ma prawo głosu.</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51.</w:t>
      </w:r>
      <w:r>
        <w:tab/>
        <w:t xml:space="preserve">Do obowiązków relatora należą: </w:t>
      </w:r>
    </w:p>
    <w:p w:rsidR="009B5AAA" w:rsidRDefault="009B5AAA" w:rsidP="009B5AAA">
      <w:pPr>
        <w:pStyle w:val="tekst"/>
        <w:spacing w:line="360" w:lineRule="auto"/>
        <w:ind w:left="510" w:hanging="510"/>
      </w:pPr>
      <w:r>
        <w:tab/>
        <w:t xml:space="preserve">1° koordynowanie w dekanacie, w łączności z dziekanem, spraw związanych z Synodem; </w:t>
      </w:r>
    </w:p>
    <w:p w:rsidR="009B5AAA" w:rsidRDefault="009B5AAA" w:rsidP="009B5AAA">
      <w:pPr>
        <w:pStyle w:val="tekst"/>
        <w:spacing w:line="360" w:lineRule="auto"/>
        <w:ind w:left="510" w:hanging="510"/>
      </w:pPr>
      <w:r>
        <w:tab/>
        <w:t xml:space="preserve">3° informowanie o pracach Synodu podczas każdej konferencji dekanalnej; </w:t>
      </w:r>
    </w:p>
    <w:p w:rsidR="009B5AAA" w:rsidRDefault="009B5AAA" w:rsidP="009B5AAA">
      <w:pPr>
        <w:pStyle w:val="tekst"/>
        <w:spacing w:line="360" w:lineRule="auto"/>
        <w:ind w:left="510" w:hanging="510"/>
      </w:pPr>
      <w:r>
        <w:tab/>
        <w:t xml:space="preserve">4° dostarczanie materiałów synodalnych dla parafialnych zespołów synodalnych; </w:t>
      </w:r>
    </w:p>
    <w:p w:rsidR="009B5AAA" w:rsidRDefault="009B5AAA" w:rsidP="009B5AAA">
      <w:pPr>
        <w:pStyle w:val="tekst"/>
        <w:spacing w:line="360" w:lineRule="auto"/>
        <w:ind w:left="510" w:hanging="510"/>
      </w:pPr>
      <w:r>
        <w:tab/>
        <w:t>5° zbieranie protokołów i wniosków od parafialnych zespołów synodalnych, ich sumaryczne opracowywanie oraz przesyłanie do Sekretariatu Synodu.</w:t>
      </w:r>
    </w:p>
    <w:p w:rsidR="009B5AAA" w:rsidRDefault="009B5AAA" w:rsidP="009B5AAA">
      <w:pPr>
        <w:pStyle w:val="tekst"/>
        <w:spacing w:line="360" w:lineRule="auto"/>
        <w:ind w:left="510" w:hanging="510"/>
      </w:pPr>
      <w:r>
        <w:t xml:space="preserve"> </w:t>
      </w:r>
    </w:p>
    <w:p w:rsidR="009B5AAA" w:rsidRDefault="009B5AAA" w:rsidP="009B5AAA">
      <w:pPr>
        <w:pStyle w:val="tekst"/>
        <w:spacing w:line="360" w:lineRule="auto"/>
        <w:ind w:left="510" w:hanging="510"/>
      </w:pPr>
      <w:r>
        <w:t>§ 52.</w:t>
      </w:r>
      <w:r>
        <w:tab/>
        <w:t xml:space="preserve">Relator wraz z dziekanem organizują dekanalne spotkania synodalne.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53.</w:t>
      </w:r>
      <w:r>
        <w:tab/>
        <w:t>Postanowienia §§ 44-47 stosuje się odpowiednio.</w:t>
      </w:r>
    </w:p>
    <w:p w:rsidR="009B5AAA" w:rsidRPr="00397EBB" w:rsidRDefault="009B5AAA" w:rsidP="009B5AAA">
      <w:pPr>
        <w:pStyle w:val="Podstawowyakapit"/>
      </w:pPr>
    </w:p>
    <w:p w:rsidR="009B5AAA" w:rsidRDefault="009B5AAA" w:rsidP="009B5AAA">
      <w:pPr>
        <w:pStyle w:val="podpunkt"/>
        <w:spacing w:before="0" w:after="0" w:line="360" w:lineRule="auto"/>
        <w:ind w:left="0"/>
      </w:pPr>
      <w:r>
        <w:t>X. Młodzieżowe zespoły synodalne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xml:space="preserve">§ 54. W parafiach i dekanatach mogą powstawać młodzieżowe zespoły synodalne.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xml:space="preserve">§ 55. Decyzję o powstaniu młodzieżowego zespołu synodalnego podejmuje proboszcz (odpowiednio – proboszczowie dla zespołów międzyparafialnych i dziekan dla dekanalnych) na wniosek parafialnego lub rejonowego duszpasterza młodzieży, po zasięgnięciu opinii parafialnego zespołu synodalnego (dziekan – po zasięgnięciu opinii proboszczów dekanatu), wskazując jednocześnie jego przewodniczącego.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xml:space="preserve">§ 56. Zadania i sposób funkcjonowania młodzieżowych zespołów synodalnych określają przepisy regulujące działalność parafialnych zespołów synodalnych. </w:t>
      </w:r>
    </w:p>
    <w:p w:rsidR="009B5AAA" w:rsidRPr="00397EBB" w:rsidRDefault="009B5AAA" w:rsidP="009B5AAA">
      <w:pPr>
        <w:pStyle w:val="Podstawowyakapit"/>
      </w:pPr>
    </w:p>
    <w:p w:rsidR="009B5AAA" w:rsidRDefault="009B5AAA" w:rsidP="009B5AAA">
      <w:pPr>
        <w:pStyle w:val="podpunkt"/>
        <w:spacing w:before="0" w:after="0" w:line="360" w:lineRule="auto"/>
        <w:ind w:left="0"/>
      </w:pPr>
      <w:r>
        <w:t>XI. Inne zespoły synodalne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xml:space="preserve">§ 57. Zespoły synodalne mogą powstawać poza strukturami parafialnymi, np. w Metropolitalnym Seminarium Duchownym i Katolickim Uniwersytecie Lubelskim, w ramach zgromadzeń zakonnych działających na terenie archidiecezji, stowarzyszeń katolickich, ruchów eklezjalnych, duszpasterstw specjalistycznych. Decyzję o powstaniu takiego zespołu synodalnego podejmuje Komisja Główna na pisemny wniosek podmiotu właściwego, a zatem przedstawiciela środowiska postulującego powstanie takiego zespołu. Wniosek ten powinien zawierać uzasadnienie potrzeby powstania zespołu synodalnego oraz listę proponowanych członków z krótką charakterystyką ich zaangażowania w Kościele i ze wskazaniem kapłana – kandydata na przewodniczącego zespołu.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58.</w:t>
      </w:r>
      <w:r>
        <w:tab/>
        <w:t xml:space="preserve">Przewodniczącego zespołu synodalnego, o którym mowa w § 57, wyznacza Arcybiskup.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59.</w:t>
      </w:r>
      <w:r>
        <w:tab/>
        <w:t xml:space="preserve">Zadania i sposób funkcjonowania zespołów synodalnych, o których mowa w § 57, określają przepisy regulujące działanie parafialnych zespołów synodalnych.  </w:t>
      </w:r>
    </w:p>
    <w:p w:rsidR="009B5AAA" w:rsidRDefault="009B5AAA" w:rsidP="009B5AAA">
      <w:pPr>
        <w:pStyle w:val="tekst"/>
        <w:spacing w:line="360" w:lineRule="auto"/>
        <w:ind w:left="510" w:hanging="510"/>
      </w:pPr>
    </w:p>
    <w:p w:rsidR="009B5AAA" w:rsidRDefault="009B5AAA" w:rsidP="009B5AAA">
      <w:pPr>
        <w:pStyle w:val="tekst"/>
        <w:spacing w:line="360" w:lineRule="auto"/>
        <w:ind w:left="510" w:hanging="510"/>
      </w:pPr>
      <w:r>
        <w:t>§ 60.</w:t>
      </w:r>
      <w:r>
        <w:tab/>
        <w:t xml:space="preserve">Arcybiskup może powołać internetowe zespoły synodalne i określić dla nich osobny regulamin. </w:t>
      </w:r>
    </w:p>
    <w:p w:rsidR="009B5AAA" w:rsidRPr="00397EBB" w:rsidRDefault="009B5AAA" w:rsidP="009B5AAA">
      <w:pPr>
        <w:pStyle w:val="Podstawowyakapit"/>
      </w:pPr>
    </w:p>
    <w:p w:rsidR="009B5AAA" w:rsidRDefault="009B5AAA" w:rsidP="009B5AAA">
      <w:pPr>
        <w:pStyle w:val="podpunkt"/>
        <w:spacing w:before="0" w:after="0" w:line="360" w:lineRule="auto"/>
        <w:ind w:left="0"/>
      </w:pPr>
      <w:r>
        <w:lastRenderedPageBreak/>
        <w:t>XII. Sesje plenarne</w:t>
      </w:r>
    </w:p>
    <w:p w:rsidR="009B5AAA" w:rsidRDefault="009B5AAA" w:rsidP="009B5AAA">
      <w:pPr>
        <w:pStyle w:val="podpunkt"/>
        <w:spacing w:before="0" w:after="0" w:line="360" w:lineRule="auto"/>
        <w:ind w:left="0"/>
      </w:pPr>
    </w:p>
    <w:p w:rsidR="009B5AAA" w:rsidRDefault="009B5AAA" w:rsidP="009B5AAA">
      <w:pPr>
        <w:pStyle w:val="tekst"/>
        <w:spacing w:line="360" w:lineRule="auto"/>
        <w:ind w:left="510" w:hanging="510"/>
      </w:pPr>
      <w:r>
        <w:t>§ 61.</w:t>
      </w:r>
      <w:r>
        <w:tab/>
        <w:t xml:space="preserve">Sesje plenarne Synodu regulowane są osobnym regulaminem, który Arcybiskup promulguje, nie później niż na miesiąc przed rozpoczęciem pierwszej sesji plenarnej. </w:t>
      </w:r>
    </w:p>
    <w:p w:rsidR="009B5AAA" w:rsidRPr="00397EBB" w:rsidRDefault="009B5AAA" w:rsidP="009B5AAA">
      <w:pPr>
        <w:pStyle w:val="Podstawowyakapit"/>
      </w:pPr>
    </w:p>
    <w:p w:rsidR="009B5AAA" w:rsidRDefault="009B5AAA" w:rsidP="009B5AAA">
      <w:pPr>
        <w:pStyle w:val="podtytul"/>
        <w:spacing w:before="0" w:after="0" w:line="360" w:lineRule="auto"/>
      </w:pPr>
      <w:r>
        <w:t>C. Postanowienie końcowe</w:t>
      </w:r>
    </w:p>
    <w:p w:rsidR="009B5AAA" w:rsidRPr="00397EBB" w:rsidRDefault="009B5AAA" w:rsidP="009B5AAA">
      <w:pPr>
        <w:pStyle w:val="Podstawowyakapit"/>
      </w:pPr>
    </w:p>
    <w:p w:rsidR="009B5AAA" w:rsidRDefault="009B5AAA" w:rsidP="009B5AAA">
      <w:pPr>
        <w:pStyle w:val="tekst"/>
        <w:spacing w:line="360" w:lineRule="auto"/>
        <w:ind w:left="510" w:hanging="510"/>
      </w:pPr>
      <w:r>
        <w:t>§ 62.</w:t>
      </w:r>
      <w:r>
        <w:tab/>
        <w:t xml:space="preserve">Niniejszy regulamin wchodzi w życie z chwilą otwarcia Trzeciego Synodu Archidiecezji Lubelskiej.  </w:t>
      </w:r>
    </w:p>
    <w:p w:rsidR="009B5AAA" w:rsidRDefault="009B5AAA" w:rsidP="009B5AAA">
      <w:pPr>
        <w:pStyle w:val="data"/>
        <w:spacing w:before="0" w:line="360" w:lineRule="auto"/>
      </w:pPr>
      <w:r>
        <w:t xml:space="preserve">Lublin, 14 września 2019 r. </w:t>
      </w:r>
    </w:p>
    <w:p w:rsidR="009B5AAA" w:rsidRDefault="009B5AAA" w:rsidP="009B5AAA">
      <w:pPr>
        <w:pStyle w:val="podpis"/>
        <w:spacing w:before="0" w:line="360" w:lineRule="auto"/>
        <w:ind w:left="3345" w:firstLine="0"/>
      </w:pPr>
      <w:r>
        <w:t>+ Stanisław Budzik</w:t>
      </w:r>
    </w:p>
    <w:p w:rsidR="009B5AAA" w:rsidRDefault="009B5AAA" w:rsidP="009B5AAA">
      <w:pPr>
        <w:pStyle w:val="podpis"/>
        <w:spacing w:before="0" w:line="360" w:lineRule="auto"/>
        <w:ind w:left="3345" w:firstLine="0"/>
        <w:rPr>
          <w:i w:val="0"/>
          <w:iCs w:val="0"/>
        </w:rPr>
      </w:pPr>
      <w:r>
        <w:rPr>
          <w:i w:val="0"/>
          <w:iCs w:val="0"/>
        </w:rPr>
        <w:t>Arcybiskup Metropolita Lubelski</w:t>
      </w:r>
    </w:p>
    <w:p w:rsidR="009B5AAA" w:rsidRDefault="009B5AAA" w:rsidP="009B5AAA">
      <w:pPr>
        <w:pStyle w:val="podpis"/>
        <w:spacing w:before="0" w:line="360" w:lineRule="auto"/>
        <w:ind w:left="2608" w:firstLine="0"/>
      </w:pPr>
      <w:r>
        <w:t>ks. dr Krzysztof Kwiatkowski</w:t>
      </w:r>
    </w:p>
    <w:p w:rsidR="009B5AAA" w:rsidRDefault="009B5AAA" w:rsidP="009B5AAA">
      <w:pPr>
        <w:pStyle w:val="podpis"/>
        <w:spacing w:before="0" w:line="360" w:lineRule="auto"/>
        <w:ind w:left="2608" w:firstLine="0"/>
        <w:rPr>
          <w:i w:val="0"/>
          <w:iCs w:val="0"/>
        </w:rPr>
      </w:pPr>
      <w:r>
        <w:rPr>
          <w:i w:val="0"/>
          <w:iCs w:val="0"/>
        </w:rPr>
        <w:t>Kanclerz Kurii Metropolitalnej w Lublinie</w:t>
      </w:r>
    </w:p>
    <w:p w:rsidR="00141777" w:rsidRDefault="00141777">
      <w:bookmarkStart w:id="0" w:name="_GoBack"/>
      <w:bookmarkEnd w:id="0"/>
    </w:p>
    <w:sectPr w:rsidR="001417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5F8" w:rsidRDefault="006805F8" w:rsidP="009B5AAA">
      <w:pPr>
        <w:spacing w:after="0" w:line="240" w:lineRule="auto"/>
      </w:pPr>
      <w:r>
        <w:separator/>
      </w:r>
    </w:p>
  </w:endnote>
  <w:endnote w:type="continuationSeparator" w:id="0">
    <w:p w:rsidR="006805F8" w:rsidRDefault="006805F8" w:rsidP="009B5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Times New Roman">
    <w:panose1 w:val="02020603050405020304"/>
    <w:charset w:val="EE"/>
    <w:family w:val="roman"/>
    <w:pitch w:val="variable"/>
    <w:sig w:usb0="E0002AFF" w:usb1="C0007843" w:usb2="00000009" w:usb3="00000000" w:csb0="000001FF" w:csb1="00000000"/>
  </w:font>
  <w:font w:name="Dutch823EU">
    <w:altName w:val="Sitka Small"/>
    <w:charset w:val="EE"/>
    <w:family w:val="auto"/>
    <w:pitch w:val="variable"/>
    <w:sig w:usb0="00000001" w:usb1="5000004A" w:usb2="00000000" w:usb3="00000000" w:csb0="00000193"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5F8" w:rsidRDefault="006805F8" w:rsidP="009B5AAA">
      <w:pPr>
        <w:spacing w:after="0" w:line="240" w:lineRule="auto"/>
      </w:pPr>
      <w:r>
        <w:separator/>
      </w:r>
    </w:p>
  </w:footnote>
  <w:footnote w:type="continuationSeparator" w:id="0">
    <w:p w:rsidR="006805F8" w:rsidRDefault="006805F8" w:rsidP="009B5AAA">
      <w:pPr>
        <w:spacing w:after="0" w:line="240" w:lineRule="auto"/>
      </w:pPr>
      <w:r>
        <w:continuationSeparator/>
      </w:r>
    </w:p>
  </w:footnote>
  <w:footnote w:id="1">
    <w:p w:rsidR="009B5AAA" w:rsidRDefault="009B5AAA" w:rsidP="009B5AAA">
      <w:pPr>
        <w:pStyle w:val="PRZYPISY"/>
      </w:pPr>
      <w:r>
        <w:rPr>
          <w:vertAlign w:val="superscript"/>
        </w:rPr>
        <w:footnoteRef/>
      </w:r>
      <w:r>
        <w:t xml:space="preserve"> Kodeks Prawa Kanonicznego, kan. 460.</w:t>
      </w:r>
    </w:p>
    <w:p w:rsidR="009B5AAA" w:rsidRDefault="009B5AAA" w:rsidP="009B5AAA">
      <w:pPr>
        <w:pStyle w:val="PRZYPISY"/>
      </w:pPr>
    </w:p>
  </w:footnote>
  <w:footnote w:id="2">
    <w:p w:rsidR="009B5AAA" w:rsidRDefault="009B5AAA" w:rsidP="009B5AAA">
      <w:pPr>
        <w:pStyle w:val="PRZYPISY"/>
      </w:pPr>
      <w:r>
        <w:rPr>
          <w:vertAlign w:val="superscript"/>
        </w:rPr>
        <w:footnoteRef/>
      </w:r>
      <w:r>
        <w:t xml:space="preserve"> Jan Paweł II, Homilia z 3 października 1992 r., „L’Osservatore Romano”, 4.10.1992, s. 4-5.</w:t>
      </w:r>
    </w:p>
    <w:p w:rsidR="009B5AAA" w:rsidRDefault="009B5AAA" w:rsidP="009B5AAA">
      <w:pPr>
        <w:pStyle w:val="PRZYPISY"/>
      </w:pPr>
    </w:p>
  </w:footnote>
  <w:footnote w:id="3">
    <w:p w:rsidR="009B5AAA" w:rsidRDefault="009B5AAA" w:rsidP="009B5AAA">
      <w:pPr>
        <w:pStyle w:val="PRZYPISY"/>
      </w:pPr>
      <w:r>
        <w:rPr>
          <w:vertAlign w:val="superscript"/>
        </w:rPr>
        <w:footnoteRef/>
      </w:r>
      <w:r>
        <w:t xml:space="preserve"> Kongregacja do spraw Biskupów, Kongregacja do spraw Ewangelizacji Narodów, </w:t>
      </w:r>
      <w:r>
        <w:rPr>
          <w:i/>
          <w:iCs/>
        </w:rPr>
        <w:t>Instrukcja o synodach diecezjalnych</w:t>
      </w:r>
      <w:r>
        <w:t>, nr 3.</w:t>
      </w:r>
    </w:p>
    <w:p w:rsidR="009B5AAA" w:rsidRDefault="009B5AAA" w:rsidP="009B5AAA">
      <w:pPr>
        <w:pStyle w:val="PRZYPISY"/>
      </w:pPr>
    </w:p>
  </w:footnote>
  <w:footnote w:id="4">
    <w:p w:rsidR="009B5AAA" w:rsidRDefault="009B5AAA" w:rsidP="009B5AAA">
      <w:pPr>
        <w:pStyle w:val="PRZYPISY"/>
      </w:pPr>
      <w:r>
        <w:rPr>
          <w:vertAlign w:val="superscript"/>
        </w:rPr>
        <w:footnoteRef/>
      </w:r>
      <w:r>
        <w:t xml:space="preserve"> Abp St. Budzik, </w:t>
      </w:r>
      <w:r>
        <w:rPr>
          <w:i/>
          <w:iCs/>
        </w:rPr>
        <w:t>Wspólna droga.</w:t>
      </w:r>
      <w:r>
        <w:t xml:space="preserve"> List pasterski Metropolity Lubelskiego zapowiadający III Synod Archidiecezji Lubelskiej (Wielki Post 2019 r.).</w:t>
      </w:r>
    </w:p>
    <w:p w:rsidR="009B5AAA" w:rsidRDefault="009B5AAA" w:rsidP="009B5AAA">
      <w:pPr>
        <w:pStyle w:val="PRZYPISY"/>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FD"/>
    <w:rsid w:val="00141777"/>
    <w:rsid w:val="006805F8"/>
    <w:rsid w:val="009B5AAA"/>
    <w:rsid w:val="00B451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E12D5-E4C8-4E52-AD04-9221E117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l">
    <w:name w:val="tytul"/>
    <w:basedOn w:val="Normalny"/>
    <w:next w:val="Podstawowyakapit"/>
    <w:uiPriority w:val="99"/>
    <w:rsid w:val="009B5AAA"/>
    <w:pPr>
      <w:tabs>
        <w:tab w:val="right" w:leader="dot" w:pos="0"/>
      </w:tabs>
      <w:autoSpaceDE w:val="0"/>
      <w:autoSpaceDN w:val="0"/>
      <w:adjustRightInd w:val="0"/>
      <w:spacing w:after="0" w:line="288" w:lineRule="auto"/>
      <w:jc w:val="center"/>
      <w:textAlignment w:val="center"/>
    </w:pPr>
    <w:rPr>
      <w:rFonts w:ascii="Dutch823EU" w:hAnsi="Dutch823EU" w:cs="Dutch823EU"/>
      <w:b/>
      <w:bCs/>
      <w:color w:val="000000"/>
      <w:w w:val="95"/>
      <w:sz w:val="23"/>
      <w:szCs w:val="23"/>
    </w:rPr>
  </w:style>
  <w:style w:type="paragraph" w:customStyle="1" w:styleId="podtytul">
    <w:name w:val="podtytul"/>
    <w:basedOn w:val="Normalny"/>
    <w:next w:val="Podstawowyakapit"/>
    <w:uiPriority w:val="99"/>
    <w:rsid w:val="009B5AAA"/>
    <w:pPr>
      <w:tabs>
        <w:tab w:val="right" w:leader="dot" w:pos="0"/>
      </w:tabs>
      <w:autoSpaceDE w:val="0"/>
      <w:autoSpaceDN w:val="0"/>
      <w:adjustRightInd w:val="0"/>
      <w:spacing w:before="283" w:after="170" w:line="288" w:lineRule="auto"/>
      <w:jc w:val="center"/>
      <w:textAlignment w:val="center"/>
    </w:pPr>
    <w:rPr>
      <w:rFonts w:ascii="Dutch823EU" w:hAnsi="Dutch823EU" w:cs="Dutch823EU"/>
      <w:b/>
      <w:bCs/>
      <w:color w:val="000000"/>
      <w:w w:val="95"/>
      <w:sz w:val="21"/>
      <w:szCs w:val="21"/>
    </w:rPr>
  </w:style>
  <w:style w:type="paragraph" w:customStyle="1" w:styleId="tekst">
    <w:name w:val="tekst"/>
    <w:basedOn w:val="Normalny"/>
    <w:next w:val="Podstawowyakapit"/>
    <w:uiPriority w:val="99"/>
    <w:rsid w:val="009B5AAA"/>
    <w:pPr>
      <w:tabs>
        <w:tab w:val="right" w:leader="dot" w:pos="0"/>
      </w:tabs>
      <w:autoSpaceDE w:val="0"/>
      <w:autoSpaceDN w:val="0"/>
      <w:adjustRightInd w:val="0"/>
      <w:spacing w:after="0" w:line="256" w:lineRule="atLeast"/>
      <w:ind w:firstLine="340"/>
      <w:jc w:val="both"/>
      <w:textAlignment w:val="center"/>
    </w:pPr>
    <w:rPr>
      <w:rFonts w:ascii="Dutch823EU" w:hAnsi="Dutch823EU" w:cs="Dutch823EU"/>
      <w:color w:val="000000"/>
      <w:w w:val="95"/>
      <w:sz w:val="21"/>
      <w:szCs w:val="21"/>
    </w:rPr>
  </w:style>
  <w:style w:type="paragraph" w:customStyle="1" w:styleId="podpunkt">
    <w:name w:val="podpunkt"/>
    <w:basedOn w:val="podtytul"/>
    <w:uiPriority w:val="99"/>
    <w:rsid w:val="009B5AAA"/>
    <w:pPr>
      <w:spacing w:before="227" w:after="113"/>
      <w:ind w:left="340"/>
      <w:jc w:val="left"/>
    </w:pPr>
  </w:style>
  <w:style w:type="paragraph" w:customStyle="1" w:styleId="data">
    <w:name w:val="data"/>
    <w:basedOn w:val="tekst"/>
    <w:uiPriority w:val="99"/>
    <w:rsid w:val="009B5AAA"/>
    <w:pPr>
      <w:spacing w:before="170" w:line="240" w:lineRule="atLeast"/>
      <w:ind w:firstLine="0"/>
    </w:pPr>
    <w:rPr>
      <w:sz w:val="20"/>
      <w:szCs w:val="20"/>
    </w:rPr>
  </w:style>
  <w:style w:type="paragraph" w:customStyle="1" w:styleId="podpis">
    <w:name w:val="podpis"/>
    <w:basedOn w:val="tekst"/>
    <w:uiPriority w:val="99"/>
    <w:rsid w:val="009B5AAA"/>
    <w:pPr>
      <w:spacing w:before="170"/>
      <w:jc w:val="right"/>
    </w:pPr>
    <w:rPr>
      <w:i/>
      <w:iCs/>
      <w:sz w:val="20"/>
      <w:szCs w:val="20"/>
    </w:rPr>
  </w:style>
  <w:style w:type="paragraph" w:customStyle="1" w:styleId="PRZYPISY">
    <w:name w:val="PRZYPISY"/>
    <w:basedOn w:val="Normalny"/>
    <w:next w:val="Podstawowyakapit"/>
    <w:uiPriority w:val="99"/>
    <w:rsid w:val="009B5AAA"/>
    <w:pPr>
      <w:tabs>
        <w:tab w:val="right" w:leader="dot" w:pos="0"/>
      </w:tabs>
      <w:autoSpaceDE w:val="0"/>
      <w:autoSpaceDN w:val="0"/>
      <w:adjustRightInd w:val="0"/>
      <w:spacing w:after="0" w:line="288" w:lineRule="auto"/>
      <w:ind w:firstLine="340"/>
      <w:jc w:val="both"/>
      <w:textAlignment w:val="center"/>
    </w:pPr>
    <w:rPr>
      <w:rFonts w:ascii="Dutch823EU" w:hAnsi="Dutch823EU" w:cs="Dutch823EU"/>
      <w:color w:val="000000"/>
      <w:w w:val="95"/>
      <w:sz w:val="19"/>
      <w:szCs w:val="19"/>
    </w:rPr>
  </w:style>
  <w:style w:type="paragraph" w:customStyle="1" w:styleId="Podstawowyakapit">
    <w:name w:val="[Podstawowy akapit]"/>
    <w:basedOn w:val="Normalny"/>
    <w:uiPriority w:val="99"/>
    <w:rsid w:val="009B5AAA"/>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2896</Words>
  <Characters>17379</Characters>
  <Application>Microsoft Office Word</Application>
  <DocSecurity>0</DocSecurity>
  <Lines>144</Lines>
  <Paragraphs>40</Paragraphs>
  <ScaleCrop>false</ScaleCrop>
  <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Jaszcz</dc:creator>
  <cp:keywords/>
  <dc:description/>
  <cp:lastModifiedBy>Adam Jaszcz</cp:lastModifiedBy>
  <cp:revision>2</cp:revision>
  <dcterms:created xsi:type="dcterms:W3CDTF">2020-01-16T09:58:00Z</dcterms:created>
  <dcterms:modified xsi:type="dcterms:W3CDTF">2020-01-16T09:58:00Z</dcterms:modified>
</cp:coreProperties>
</file>